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4B" w:rsidRPr="00F21BAF" w:rsidRDefault="0088064B" w:rsidP="00E23B1D">
      <w:pPr>
        <w:pStyle w:val="a4"/>
        <w:tabs>
          <w:tab w:val="left" w:pos="660"/>
          <w:tab w:val="center" w:pos="2443"/>
        </w:tabs>
        <w:rPr>
          <w:b/>
          <w:bCs/>
        </w:rPr>
      </w:pPr>
      <w:r w:rsidRPr="00F21BAF">
        <w:rPr>
          <w:rFonts w:ascii="Times New Roman" w:hAnsi="Times New Roman"/>
        </w:rPr>
        <w:tab/>
      </w:r>
      <w:r w:rsidRPr="00F21BAF">
        <w:rPr>
          <w:rFonts w:ascii="Times New Roman" w:hAnsi="Times New Roman"/>
        </w:rPr>
        <w:tab/>
      </w:r>
      <w:r w:rsidRPr="00F21BAF">
        <w:rPr>
          <w:rFonts w:ascii="Times New Roman" w:hAnsi="Times New Roman"/>
        </w:rPr>
        <w:tab/>
      </w:r>
      <w:r w:rsidRPr="00F21BAF">
        <w:rPr>
          <w:rFonts w:ascii="Times New Roman" w:hAnsi="Times New Roman"/>
        </w:rPr>
        <w:tab/>
      </w:r>
      <w:r w:rsidRPr="00F21BAF">
        <w:rPr>
          <w:rFonts w:ascii="Times New Roman" w:hAnsi="Times New Roman"/>
        </w:rPr>
        <w:tab/>
      </w:r>
      <w:r w:rsidRPr="00F21BAF">
        <w:rPr>
          <w:rFonts w:ascii="Times New Roman" w:hAnsi="Times New Roman"/>
        </w:rPr>
        <w:tab/>
      </w:r>
      <w:r w:rsidRPr="00F21BAF">
        <w:rPr>
          <w:rFonts w:ascii="Times New Roman" w:hAnsi="Times New Roman"/>
        </w:rPr>
        <w:tab/>
      </w:r>
      <w:r w:rsidRPr="00F21BAF">
        <w:rPr>
          <w:rFonts w:ascii="Times New Roman" w:hAnsi="Times New Roman"/>
        </w:rPr>
        <w:tab/>
      </w:r>
    </w:p>
    <w:p w:rsidR="0088064B" w:rsidRPr="00F21BAF" w:rsidRDefault="0088064B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</w:rPr>
      </w:pPr>
    </w:p>
    <w:p w:rsidR="00F21BAF" w:rsidRPr="00F21BAF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</w:rPr>
      </w:pPr>
      <w:r w:rsidRPr="00F21BAF">
        <w:rPr>
          <w:b/>
          <w:bCs/>
        </w:rPr>
        <w:t>Должностной регламент</w:t>
      </w:r>
    </w:p>
    <w:p w:rsidR="00D20E9F" w:rsidRPr="00F21BAF" w:rsidRDefault="00371C1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</w:rPr>
      </w:pPr>
      <w:r>
        <w:rPr>
          <w:b/>
          <w:bCs/>
        </w:rPr>
        <w:t>старшего</w:t>
      </w:r>
      <w:r w:rsidR="00623947" w:rsidRPr="00F21BAF">
        <w:rPr>
          <w:b/>
          <w:bCs/>
        </w:rPr>
        <w:t xml:space="preserve"> </w:t>
      </w:r>
      <w:r w:rsidR="00D20E9F" w:rsidRPr="00F21BAF">
        <w:rPr>
          <w:b/>
          <w:bCs/>
        </w:rPr>
        <w:t>государственного налогового инспектора</w:t>
      </w:r>
    </w:p>
    <w:p w:rsidR="004D6CB9" w:rsidRPr="00F21BAF" w:rsidRDefault="0040169D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</w:rPr>
        <w:t xml:space="preserve">правового </w:t>
      </w:r>
      <w:r w:rsidR="004D6CB9" w:rsidRPr="00F21BAF">
        <w:rPr>
          <w:b/>
          <w:bCs/>
        </w:rPr>
        <w:t>о</w:t>
      </w:r>
      <w:r w:rsidR="00D20E9F" w:rsidRPr="00F21BAF">
        <w:rPr>
          <w:b/>
          <w:bCs/>
        </w:rPr>
        <w:t>тдела</w:t>
      </w:r>
    </w:p>
    <w:p w:rsidR="004D6CB9" w:rsidRPr="00F21BAF" w:rsidRDefault="004D6CB9" w:rsidP="004D6CB9">
      <w:pPr>
        <w:spacing w:after="0"/>
        <w:jc w:val="center"/>
        <w:rPr>
          <w:b/>
        </w:rPr>
      </w:pPr>
      <w:r w:rsidRPr="00F21BAF">
        <w:rPr>
          <w:b/>
        </w:rPr>
        <w:t>Инспекции Федеральной налоговой службы</w:t>
      </w:r>
    </w:p>
    <w:p w:rsidR="004D6CB9" w:rsidRPr="00F21BAF" w:rsidRDefault="004D6CB9" w:rsidP="004D6CB9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F21BAF">
        <w:rPr>
          <w:rFonts w:cs="Times New Roman"/>
          <w:sz w:val="24"/>
          <w:szCs w:val="24"/>
        </w:rPr>
        <w:t>по г. Орску Оренбургской области</w:t>
      </w:r>
    </w:p>
    <w:p w:rsidR="004D6CB9" w:rsidRPr="00F21BA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I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>Общие положения</w:t>
      </w: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F21BAF" w:rsidRDefault="00D20E9F" w:rsidP="002807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1.</w:t>
      </w:r>
      <w:r w:rsidRPr="00F21BAF">
        <w:rPr>
          <w:lang w:val="en-US"/>
        </w:rPr>
        <w:t> </w:t>
      </w:r>
      <w:r w:rsidRPr="00F21BAF">
        <w:t xml:space="preserve">Должность федеральной государственной гражданской службы (далее – гражданская служба) </w:t>
      </w:r>
      <w:r w:rsidR="000623B5">
        <w:t>старшего</w:t>
      </w:r>
      <w:r w:rsidR="00623947" w:rsidRPr="00F21BAF">
        <w:t xml:space="preserve"> </w:t>
      </w:r>
      <w:r w:rsidRPr="00F21BAF">
        <w:t xml:space="preserve">государственного налогового </w:t>
      </w:r>
      <w:r w:rsidR="0040169D" w:rsidRPr="00F21BAF">
        <w:t xml:space="preserve">правового </w:t>
      </w:r>
      <w:r w:rsidR="00800A89" w:rsidRPr="00F21BAF">
        <w:t xml:space="preserve">инспекции Федеральной налоговой службы по </w:t>
      </w:r>
      <w:proofErr w:type="gramStart"/>
      <w:r w:rsidR="00800A89" w:rsidRPr="00F21BAF">
        <w:t>г</w:t>
      </w:r>
      <w:proofErr w:type="gramEnd"/>
      <w:r w:rsidR="00800A89" w:rsidRPr="00F21BAF">
        <w:t>. Орску Оренбургской области</w:t>
      </w:r>
      <w:r w:rsidRPr="00F21BAF">
        <w:t xml:space="preserve"> (далее – </w:t>
      </w:r>
      <w:r w:rsidR="000623B5">
        <w:t>старший</w:t>
      </w:r>
      <w:r w:rsidR="000017B0" w:rsidRPr="00F21BAF">
        <w:t xml:space="preserve"> </w:t>
      </w:r>
      <w:r w:rsidRPr="00F21BAF">
        <w:t>государственный налоговый инспектор)</w:t>
      </w:r>
      <w:r w:rsidR="0040169D" w:rsidRPr="00F21BAF">
        <w:t xml:space="preserve"> </w:t>
      </w:r>
      <w:r w:rsidRPr="00F21BAF">
        <w:t xml:space="preserve">относится к </w:t>
      </w:r>
      <w:r w:rsidR="00623947" w:rsidRPr="00F21BAF">
        <w:t>ведущей</w:t>
      </w:r>
      <w:r w:rsidRPr="00F21BAF">
        <w:t xml:space="preserve"> группе должностей гражданской службы категории «специалисты».</w:t>
      </w:r>
    </w:p>
    <w:p w:rsidR="00D20E9F" w:rsidRPr="00F21BAF" w:rsidRDefault="009D04D0" w:rsidP="002807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Регистрационный номер (код)</w:t>
      </w:r>
      <w:r w:rsidR="00F21BAF">
        <w:t xml:space="preserve"> </w:t>
      </w:r>
      <w:r w:rsidR="00D20E9F" w:rsidRPr="00F21BAF">
        <w:t>–11-3-</w:t>
      </w:r>
      <w:r w:rsidR="00F21BAF">
        <w:t>3</w:t>
      </w:r>
      <w:r w:rsidR="00D20E9F" w:rsidRPr="00F21BAF">
        <w:t>-0</w:t>
      </w:r>
      <w:r w:rsidR="007A3945" w:rsidRPr="00F21BAF">
        <w:t>94</w:t>
      </w:r>
      <w:r w:rsidR="00D20E9F" w:rsidRPr="00F21BAF">
        <w:t>.</w:t>
      </w:r>
    </w:p>
    <w:p w:rsidR="00F21BAF" w:rsidRPr="00371C1F" w:rsidRDefault="00D20E9F" w:rsidP="002807C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BAF">
        <w:rPr>
          <w:rFonts w:ascii="Times New Roman" w:hAnsi="Times New Roman" w:cs="Times New Roman"/>
          <w:sz w:val="24"/>
          <w:szCs w:val="24"/>
        </w:rPr>
        <w:t>2.</w:t>
      </w:r>
      <w:r w:rsidRPr="00F21B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21BAF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0623B5">
        <w:rPr>
          <w:rFonts w:ascii="Times New Roman" w:hAnsi="Times New Roman" w:cs="Times New Roman"/>
          <w:sz w:val="24"/>
          <w:szCs w:val="24"/>
        </w:rPr>
        <w:t>старшего</w:t>
      </w:r>
      <w:r w:rsidR="00C04731">
        <w:rPr>
          <w:rFonts w:ascii="Times New Roman" w:hAnsi="Times New Roman" w:cs="Times New Roman"/>
          <w:sz w:val="24"/>
          <w:szCs w:val="24"/>
        </w:rPr>
        <w:t xml:space="preserve"> </w:t>
      </w:r>
      <w:r w:rsidRPr="00F21BAF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инспектора:</w:t>
      </w:r>
      <w:r w:rsidR="00F21BAF">
        <w:rPr>
          <w:rFonts w:ascii="Times New Roman" w:hAnsi="Times New Roman" w:cs="Times New Roman"/>
          <w:sz w:val="24"/>
          <w:szCs w:val="24"/>
        </w:rPr>
        <w:t xml:space="preserve"> </w:t>
      </w:r>
      <w:r w:rsidR="00F21BAF" w:rsidRPr="00371C1F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</w:p>
    <w:p w:rsidR="00F21BAF" w:rsidRPr="00371C1F" w:rsidRDefault="00D20E9F" w:rsidP="002807C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C1F">
        <w:rPr>
          <w:rFonts w:ascii="Times New Roman" w:hAnsi="Times New Roman" w:cs="Times New Roman"/>
          <w:sz w:val="24"/>
          <w:szCs w:val="24"/>
        </w:rPr>
        <w:t>3.</w:t>
      </w:r>
      <w:r w:rsidRPr="00371C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71C1F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 w:rsidR="000623B5">
        <w:rPr>
          <w:rFonts w:ascii="Times New Roman" w:hAnsi="Times New Roman" w:cs="Times New Roman"/>
          <w:sz w:val="24"/>
          <w:szCs w:val="24"/>
        </w:rPr>
        <w:t>старшего</w:t>
      </w:r>
      <w:r w:rsidR="00C04731" w:rsidRPr="00371C1F">
        <w:rPr>
          <w:rFonts w:ascii="Times New Roman" w:hAnsi="Times New Roman" w:cs="Times New Roman"/>
          <w:sz w:val="24"/>
          <w:szCs w:val="24"/>
        </w:rPr>
        <w:t xml:space="preserve"> </w:t>
      </w:r>
      <w:r w:rsidRPr="00371C1F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инспектора:</w:t>
      </w:r>
      <w:r w:rsidR="00C04731" w:rsidRPr="00371C1F">
        <w:rPr>
          <w:rFonts w:ascii="Times New Roman" w:hAnsi="Times New Roman" w:cs="Times New Roman"/>
          <w:sz w:val="24"/>
          <w:szCs w:val="24"/>
        </w:rPr>
        <w:t xml:space="preserve"> </w:t>
      </w:r>
      <w:r w:rsidR="00F21BAF" w:rsidRPr="00371C1F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="00C04731" w:rsidRPr="00371C1F">
        <w:rPr>
          <w:rFonts w:ascii="Times New Roman" w:hAnsi="Times New Roman" w:cs="Times New Roman"/>
          <w:sz w:val="24"/>
          <w:szCs w:val="24"/>
        </w:rPr>
        <w:t>. Досудебное урегулирование налоговых споров.</w:t>
      </w:r>
    </w:p>
    <w:p w:rsidR="00D20E9F" w:rsidRPr="00371C1F" w:rsidRDefault="00D20E9F" w:rsidP="002807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4.</w:t>
      </w:r>
      <w:r w:rsidRPr="00371C1F">
        <w:rPr>
          <w:lang w:val="en-US"/>
        </w:rPr>
        <w:t> </w:t>
      </w:r>
      <w:r w:rsidRPr="00371C1F">
        <w:t xml:space="preserve">Назначение на должность и освобождение от должности </w:t>
      </w:r>
      <w:r w:rsidR="000623B5">
        <w:t>старшего</w:t>
      </w:r>
      <w:r w:rsidR="00C04731" w:rsidRPr="00371C1F">
        <w:t xml:space="preserve"> </w:t>
      </w:r>
      <w:r w:rsidRPr="00371C1F">
        <w:t>государственного налогового инспектора</w:t>
      </w:r>
      <w:r w:rsidR="00800A89" w:rsidRPr="00371C1F">
        <w:t xml:space="preserve"> </w:t>
      </w:r>
      <w:r w:rsidRPr="00371C1F">
        <w:t xml:space="preserve">осуществляются </w:t>
      </w:r>
      <w:r w:rsidR="00037ACD" w:rsidRPr="00371C1F">
        <w:t>н</w:t>
      </w:r>
      <w:r w:rsidR="00800A89" w:rsidRPr="00371C1F">
        <w:t>ачальник</w:t>
      </w:r>
      <w:r w:rsidR="00037ACD" w:rsidRPr="00371C1F">
        <w:t>ом</w:t>
      </w:r>
      <w:r w:rsidR="00800A89" w:rsidRPr="00371C1F">
        <w:t xml:space="preserve"> инспекции Федеральной налоговой службы по </w:t>
      </w:r>
      <w:proofErr w:type="gramStart"/>
      <w:r w:rsidR="00800A89" w:rsidRPr="00371C1F">
        <w:t>г</w:t>
      </w:r>
      <w:proofErr w:type="gramEnd"/>
      <w:r w:rsidR="00800A89" w:rsidRPr="00371C1F">
        <w:t>.</w:t>
      </w:r>
      <w:r w:rsidR="00C04731" w:rsidRPr="00371C1F">
        <w:t xml:space="preserve"> </w:t>
      </w:r>
      <w:r w:rsidR="00800A89" w:rsidRPr="00371C1F">
        <w:t xml:space="preserve">Орску Оренбургской области (далее </w:t>
      </w:r>
      <w:r w:rsidR="00C04731" w:rsidRPr="00371C1F">
        <w:t>–</w:t>
      </w:r>
      <w:r w:rsidR="00800A89" w:rsidRPr="00371C1F">
        <w:t xml:space="preserve"> инспекция).</w:t>
      </w:r>
    </w:p>
    <w:p w:rsidR="00D20E9F" w:rsidRPr="00371C1F" w:rsidRDefault="00D20E9F" w:rsidP="002807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5.</w:t>
      </w:r>
      <w:r w:rsidRPr="00371C1F">
        <w:rPr>
          <w:lang w:val="en-US"/>
        </w:rPr>
        <w:t> </w:t>
      </w:r>
      <w:r w:rsidR="000623B5">
        <w:t>Старший</w:t>
      </w:r>
      <w:r w:rsidR="00636411" w:rsidRPr="00371C1F">
        <w:t xml:space="preserve"> г</w:t>
      </w:r>
      <w:r w:rsidRPr="00371C1F">
        <w:t>осударственный налоговый инспектор</w:t>
      </w:r>
      <w:r w:rsidR="00800A89" w:rsidRPr="00371C1F">
        <w:t xml:space="preserve"> </w:t>
      </w:r>
      <w:r w:rsidRPr="00371C1F">
        <w:t xml:space="preserve">непосредственно подчиняется начальнику </w:t>
      </w:r>
      <w:r w:rsidR="00C04731" w:rsidRPr="00371C1F">
        <w:t xml:space="preserve">правового </w:t>
      </w:r>
      <w:r w:rsidRPr="00371C1F">
        <w:t xml:space="preserve">отдела (далее </w:t>
      </w:r>
      <w:r w:rsidR="00C04731" w:rsidRPr="00371C1F">
        <w:t>–</w:t>
      </w:r>
      <w:r w:rsidRPr="00371C1F">
        <w:t xml:space="preserve"> отдел)</w:t>
      </w:r>
      <w:r w:rsidR="00C04731" w:rsidRPr="00371C1F">
        <w:t xml:space="preserve"> либо лицу, исполняющему его обязанности.</w:t>
      </w:r>
    </w:p>
    <w:p w:rsidR="0040169D" w:rsidRPr="00F21BAF" w:rsidRDefault="0040169D" w:rsidP="002807CB">
      <w:pPr>
        <w:shd w:val="clear" w:color="auto" w:fill="FFFFFF"/>
        <w:spacing w:after="0" w:line="240" w:lineRule="auto"/>
        <w:ind w:firstLine="709"/>
        <w:jc w:val="both"/>
      </w:pPr>
      <w:r w:rsidRPr="00F21BAF">
        <w:t>6.</w:t>
      </w:r>
      <w:r w:rsidR="00C04731">
        <w:t> </w:t>
      </w:r>
      <w:r w:rsidRPr="00F21BAF">
        <w:t>В</w:t>
      </w:r>
      <w:r w:rsidR="00C04731">
        <w:t xml:space="preserve"> период временного </w:t>
      </w:r>
      <w:r w:rsidRPr="00F21BAF">
        <w:t xml:space="preserve">отсутствия данного гражданского служащего его замещает </w:t>
      </w:r>
      <w:r w:rsidR="0005685B">
        <w:t>главный</w:t>
      </w:r>
      <w:r w:rsidRPr="00F21BAF">
        <w:t xml:space="preserve"> государственный налоговый инспектор отдела.</w:t>
      </w:r>
    </w:p>
    <w:p w:rsidR="0040169D" w:rsidRPr="00F21BAF" w:rsidRDefault="0040169D" w:rsidP="002807C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04731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II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>Квалификационные требования</w:t>
      </w: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</w:rPr>
        <w:t>для замещения должности гражданской службы</w:t>
      </w:r>
    </w:p>
    <w:p w:rsidR="00D20E9F" w:rsidRPr="00F21BAF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C04731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7</w:t>
      </w:r>
      <w:r w:rsidR="00D20E9F" w:rsidRPr="00F21BAF">
        <w:t>.</w:t>
      </w:r>
      <w:r w:rsidR="00D20E9F" w:rsidRPr="00F21BAF">
        <w:rPr>
          <w:lang w:val="en-US"/>
        </w:rPr>
        <w:t> </w:t>
      </w:r>
      <w:r w:rsidR="00D20E9F" w:rsidRPr="00F21BAF">
        <w:t xml:space="preserve">Для замещения должности </w:t>
      </w:r>
      <w:r w:rsidR="00371C1F">
        <w:t>старшего</w:t>
      </w:r>
      <w:r w:rsidR="000F7DD8" w:rsidRPr="00F21BAF">
        <w:t xml:space="preserve"> </w:t>
      </w:r>
      <w:r w:rsidR="00D20E9F" w:rsidRPr="00F21BAF">
        <w:t xml:space="preserve">государственного налогового инспектора устанавливаются следующие </w:t>
      </w:r>
      <w:r>
        <w:t>квалификационные требования:</w:t>
      </w:r>
    </w:p>
    <w:p w:rsidR="0040169D" w:rsidRPr="00F21BAF" w:rsidRDefault="00C04731" w:rsidP="007C7D56">
      <w:pPr>
        <w:spacing w:after="0" w:line="240" w:lineRule="auto"/>
        <w:ind w:firstLine="709"/>
        <w:jc w:val="both"/>
      </w:pPr>
      <w:r>
        <w:t>7</w:t>
      </w:r>
      <w:r w:rsidR="00D20E9F" w:rsidRPr="00F21BAF">
        <w:t>.1.</w:t>
      </w:r>
      <w:r w:rsidR="00D20E9F" w:rsidRPr="00F21BAF">
        <w:rPr>
          <w:lang w:val="en-US"/>
        </w:rPr>
        <w:t> </w:t>
      </w:r>
      <w:r w:rsidR="0040169D" w:rsidRPr="00F21BAF">
        <w:t>Н</w:t>
      </w:r>
      <w:r w:rsidR="0040169D" w:rsidRPr="00F21BAF">
        <w:rPr>
          <w:color w:val="000000"/>
        </w:rPr>
        <w:t>аличие высшего образования по направлению подготовки «Юриспруденция»;</w:t>
      </w:r>
    </w:p>
    <w:p w:rsidR="00D20E9F" w:rsidRPr="00F21BAF" w:rsidRDefault="00C04731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pacing w:val="-2"/>
        </w:rPr>
        <w:t>7</w:t>
      </w:r>
      <w:r w:rsidR="00D20E9F" w:rsidRPr="00F21BAF">
        <w:rPr>
          <w:spacing w:val="-2"/>
        </w:rPr>
        <w:t>.2.</w:t>
      </w:r>
      <w:r w:rsidR="00D20E9F" w:rsidRPr="00F21BAF">
        <w:rPr>
          <w:spacing w:val="-2"/>
          <w:lang w:val="en-US"/>
        </w:rPr>
        <w:t> </w:t>
      </w:r>
      <w:r w:rsidR="00D20E9F" w:rsidRPr="00F21BAF">
        <w:t>Без предъявлений требований к стажу.</w:t>
      </w:r>
    </w:p>
    <w:p w:rsidR="00D20E9F" w:rsidRPr="00F21BAF" w:rsidRDefault="00C04731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>
        <w:t>7</w:t>
      </w:r>
      <w:r w:rsidR="00D20E9F" w:rsidRPr="00F21BAF">
        <w:t>.3.</w:t>
      </w:r>
      <w:r w:rsidR="00D20E9F" w:rsidRPr="00F21BAF">
        <w:rPr>
          <w:lang w:val="en-US"/>
        </w:rPr>
        <w:t> </w:t>
      </w:r>
      <w:r w:rsidR="00D20E9F" w:rsidRPr="00F21BAF">
        <w:t>Наличие базовых</w:t>
      </w:r>
      <w:r w:rsidR="00D20E9F" w:rsidRPr="00F21BAF">
        <w:rPr>
          <w:spacing w:val="-2"/>
        </w:rPr>
        <w:t xml:space="preserve"> знаний:</w:t>
      </w:r>
    </w:p>
    <w:p w:rsidR="00D20E9F" w:rsidRPr="00F21BAF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знание государственного языка Российской Федерации (русского языка);</w:t>
      </w:r>
    </w:p>
    <w:p w:rsidR="00D20E9F" w:rsidRPr="00F21BAF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20E9F" w:rsidRPr="00F21BAF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знания и умения в области информационно-коммуникационных технологий;</w:t>
      </w:r>
    </w:p>
    <w:p w:rsidR="00D20E9F" w:rsidRPr="00F21BAF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F21BAF">
        <w:t>общие и управленческие умения, свидетельствующие о наличии необходимых профессиональных и личностных качеств.</w:t>
      </w:r>
    </w:p>
    <w:p w:rsidR="00D20E9F" w:rsidRPr="00F21BAF" w:rsidRDefault="00C04731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7</w:t>
      </w:r>
      <w:r w:rsidR="00D20E9F" w:rsidRPr="00F21BAF">
        <w:t>.4.</w:t>
      </w:r>
      <w:r w:rsidR="00D20E9F" w:rsidRPr="00F21BAF">
        <w:rPr>
          <w:lang w:val="en-US"/>
        </w:rPr>
        <w:t> </w:t>
      </w:r>
      <w:r w:rsidR="00D20E9F" w:rsidRPr="00F21BAF">
        <w:t>Наличие профессиональных знаний:</w:t>
      </w:r>
    </w:p>
    <w:p w:rsidR="002807CB" w:rsidRDefault="00C04731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7</w:t>
      </w:r>
      <w:r w:rsidR="00D20E9F" w:rsidRPr="00F21BAF">
        <w:t>.4.1.</w:t>
      </w:r>
      <w:r w:rsidR="00D20E9F" w:rsidRPr="00F21BAF">
        <w:rPr>
          <w:lang w:val="en-US"/>
        </w:rPr>
        <w:t> </w:t>
      </w:r>
      <w:r w:rsidR="00D20E9F" w:rsidRPr="00F21BAF">
        <w:t>В сфере законодательства Российской Федерации:</w:t>
      </w:r>
      <w:r w:rsidR="00037ACD" w:rsidRPr="00F21BAF">
        <w:t xml:space="preserve"> </w:t>
      </w:r>
      <w:proofErr w:type="gramStart"/>
      <w:r w:rsidR="0040169D" w:rsidRPr="00F21BAF">
        <w:rPr>
          <w:color w:val="000000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40169D" w:rsidRPr="00F21BAF">
        <w:rPr>
          <w:color w:val="000000"/>
        </w:rPr>
        <w:t xml:space="preserve"> </w:t>
      </w:r>
      <w:proofErr w:type="gramStart"/>
      <w:r w:rsidR="0040169D" w:rsidRPr="00F21BAF">
        <w:rPr>
          <w:color w:val="000000"/>
        </w:rPr>
        <w:t xml:space="preserve">Указ Президента Российской Федерации от 7 мая 2012 г. № 601 </w:t>
      </w:r>
      <w:r w:rsidR="002807CB">
        <w:rPr>
          <w:color w:val="000000"/>
        </w:rPr>
        <w:t>«</w:t>
      </w:r>
      <w:r w:rsidR="0040169D" w:rsidRPr="00F21BAF">
        <w:rPr>
          <w:color w:val="000000"/>
        </w:rPr>
        <w:t xml:space="preserve">Об основных </w:t>
      </w:r>
      <w:r w:rsidR="0040169D" w:rsidRPr="00F21BAF">
        <w:rPr>
          <w:color w:val="000000"/>
        </w:rPr>
        <w:lastRenderedPageBreak/>
        <w:t>направлениях совершенствования системы государственного управления</w:t>
      </w:r>
      <w:r w:rsidR="002807CB">
        <w:rPr>
          <w:color w:val="000000"/>
        </w:rPr>
        <w:t>»</w:t>
      </w:r>
      <w:r w:rsidR="0040169D" w:rsidRPr="00F21BAF">
        <w:rPr>
          <w:color w:val="000000"/>
        </w:rPr>
        <w:t>; Указ Президента Российской Федерации от 11 августа 2016 г. №</w:t>
      </w:r>
      <w:r w:rsidR="002807CB">
        <w:rPr>
          <w:color w:val="000000"/>
        </w:rPr>
        <w:t> </w:t>
      </w:r>
      <w:r w:rsidR="0040169D" w:rsidRPr="00F21BAF">
        <w:rPr>
          <w:color w:val="000000"/>
        </w:rPr>
        <w:t>403 «Об Основных направлениях развития государственной гражданской службы Российской Федерации на 2016</w:t>
      </w:r>
      <w:r w:rsidR="002807CB">
        <w:rPr>
          <w:color w:val="000000"/>
        </w:rPr>
        <w:t>-</w:t>
      </w:r>
      <w:r w:rsidR="0040169D" w:rsidRPr="00F21BAF">
        <w:rPr>
          <w:color w:val="000000"/>
        </w:rPr>
        <w:t>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40169D" w:rsidRPr="00F21BAF">
        <w:rPr>
          <w:color w:val="000000"/>
        </w:rPr>
        <w:t xml:space="preserve"> </w:t>
      </w:r>
      <w:r w:rsidR="0040169D" w:rsidRPr="00F21BAF">
        <w:t xml:space="preserve">Федеральный закон от 27 июля 2004 г. № 79-ФЗ «О государственной гражданской службе Российской Федерации». Кодекс Российской Федерации об административных правонарушениях от 30 декабря 2001 г. № 195-ФЗ; Федеральный закон от 08 августа 2001 г. № 129-ФЗ «О государственной регистрации юридических лиц и индивидуальных предпринимателей»; Федеральный закон от 2 мая 2005 г. № 59-ФЗ «О порядке рассмотрения обращения граждан Российской Федерации»; </w:t>
      </w:r>
      <w:proofErr w:type="gramStart"/>
      <w:r w:rsidR="0040169D" w:rsidRPr="00F21BAF">
        <w:t>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="0040169D" w:rsidRPr="00F21BAF">
        <w:t>Росатом</w:t>
      </w:r>
      <w:proofErr w:type="spellEnd"/>
      <w:r w:rsidR="0040169D" w:rsidRPr="00F21BAF">
        <w:t>» и ее должностных лиц;</w:t>
      </w:r>
      <w:proofErr w:type="gramEnd"/>
      <w:r w:rsidR="0040169D" w:rsidRPr="00F21BAF">
        <w:t xml:space="preserve">  приказ ФНС России от 13 февраля 2013 г. № 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F01047" w:rsidRPr="00F21BAF" w:rsidRDefault="00C04731" w:rsidP="007C7D56">
      <w:pPr>
        <w:pStyle w:val="ac"/>
        <w:tabs>
          <w:tab w:val="left" w:pos="558"/>
        </w:tabs>
        <w:ind w:left="0" w:firstLine="709"/>
        <w:rPr>
          <w:spacing w:val="-2"/>
          <w:sz w:val="24"/>
          <w:lang w:val="ru-RU"/>
        </w:rPr>
      </w:pPr>
      <w:r>
        <w:rPr>
          <w:sz w:val="24"/>
          <w:lang w:val="ru-RU"/>
        </w:rPr>
        <w:t>7</w:t>
      </w:r>
      <w:r w:rsidR="00D20E9F" w:rsidRPr="00F21BAF">
        <w:rPr>
          <w:sz w:val="24"/>
          <w:lang w:val="ru-RU"/>
        </w:rPr>
        <w:t>.4.2.</w:t>
      </w:r>
      <w:r w:rsidR="00D20E9F" w:rsidRPr="00F21BAF">
        <w:rPr>
          <w:sz w:val="24"/>
        </w:rPr>
        <w:t> </w:t>
      </w:r>
      <w:r w:rsidR="00D20E9F" w:rsidRPr="00F21BAF">
        <w:rPr>
          <w:sz w:val="24"/>
          <w:lang w:val="ru-RU"/>
        </w:rPr>
        <w:t>Иные профессиональные знания:</w:t>
      </w:r>
    </w:p>
    <w:p w:rsidR="002807CB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371C1F">
        <w:rPr>
          <w:spacing w:val="-2"/>
        </w:rPr>
        <w:t>- </w:t>
      </w:r>
      <w:r w:rsidR="002807CB" w:rsidRPr="00371C1F">
        <w:rPr>
          <w:spacing w:val="-2"/>
        </w:rPr>
        <w:t>основы налогового контроля, порядок про</w:t>
      </w:r>
      <w:r w:rsidRPr="00371C1F">
        <w:rPr>
          <w:spacing w:val="-2"/>
        </w:rPr>
        <w:t>ведения контрольных мероприятий;</w:t>
      </w:r>
    </w:p>
    <w:p w:rsidR="002807CB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371C1F">
        <w:rPr>
          <w:spacing w:val="-2"/>
        </w:rPr>
        <w:t>- </w:t>
      </w:r>
      <w:r w:rsidR="002807CB" w:rsidRPr="00371C1F">
        <w:rPr>
          <w:spacing w:val="-2"/>
        </w:rPr>
        <w:t>порядок и сроки рассмотрени</w:t>
      </w:r>
      <w:r w:rsidRPr="00371C1F">
        <w:rPr>
          <w:spacing w:val="-2"/>
        </w:rPr>
        <w:t>я материалов налоговых проверок;</w:t>
      </w:r>
    </w:p>
    <w:p w:rsidR="002807CB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371C1F">
        <w:rPr>
          <w:spacing w:val="-2"/>
        </w:rPr>
        <w:t>- </w:t>
      </w:r>
      <w:r w:rsidR="002807CB" w:rsidRPr="00371C1F">
        <w:rPr>
          <w:spacing w:val="-2"/>
        </w:rPr>
        <w:t>принципы и основные направления досудебного урегулирования налоговых споров;</w:t>
      </w:r>
    </w:p>
    <w:p w:rsidR="002807CB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371C1F">
        <w:rPr>
          <w:spacing w:val="-2"/>
        </w:rPr>
        <w:t>- </w:t>
      </w:r>
      <w:r w:rsidR="002807CB" w:rsidRPr="00371C1F">
        <w:rPr>
          <w:spacing w:val="-2"/>
        </w:rPr>
        <w:t>рассмотрение налоговых споров налогоплательщиков в досудебном и судебном порядке;</w:t>
      </w:r>
    </w:p>
    <w:p w:rsidR="002807CB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371C1F">
        <w:rPr>
          <w:spacing w:val="-2"/>
        </w:rPr>
        <w:t>- </w:t>
      </w:r>
      <w:r w:rsidR="002807CB" w:rsidRPr="00371C1F">
        <w:rPr>
          <w:spacing w:val="-2"/>
        </w:rPr>
        <w:t>передовой отечественный и зарубежный опыт в сфере досудебного урегулирования налоговых споров;</w:t>
      </w:r>
    </w:p>
    <w:p w:rsidR="002807CB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371C1F">
        <w:rPr>
          <w:spacing w:val="-2"/>
        </w:rPr>
        <w:t>- </w:t>
      </w:r>
      <w:r w:rsidR="002807CB" w:rsidRPr="00371C1F">
        <w:rPr>
          <w:spacing w:val="-2"/>
        </w:rPr>
        <w:t>судебная практика в области разрешения налоговых споров.</w:t>
      </w:r>
    </w:p>
    <w:p w:rsidR="007C7D56" w:rsidRPr="00371C1F" w:rsidRDefault="00C04731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371C1F">
        <w:rPr>
          <w:spacing w:val="-2"/>
        </w:rPr>
        <w:t>7</w:t>
      </w:r>
      <w:r w:rsidR="00D20E9F" w:rsidRPr="00371C1F">
        <w:rPr>
          <w:spacing w:val="-2"/>
        </w:rPr>
        <w:t>.5.</w:t>
      </w:r>
      <w:r w:rsidR="00D20E9F" w:rsidRPr="00371C1F">
        <w:rPr>
          <w:spacing w:val="-2"/>
          <w:lang w:val="en-US"/>
        </w:rPr>
        <w:t> </w:t>
      </w:r>
      <w:r w:rsidR="00D20E9F" w:rsidRPr="00371C1F">
        <w:rPr>
          <w:spacing w:val="-2"/>
        </w:rPr>
        <w:t>Наличие функциональных знаний:</w:t>
      </w:r>
    </w:p>
    <w:p w:rsidR="00C03FB9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 принципы, методы, технологии и механизмы осуществления контроля (надзора);</w:t>
      </w:r>
    </w:p>
    <w:p w:rsidR="00C03FB9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 институт предварительной проверки жалобы и иной информации, поступившей в контрольно-надзорный орган;</w:t>
      </w:r>
    </w:p>
    <w:p w:rsidR="00C03FB9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 процедура организации проверки: порядок, этапы, инструменты проведения;</w:t>
      </w:r>
    </w:p>
    <w:p w:rsidR="00C03FB9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 ограничения при проведении проверочных процедур;</w:t>
      </w:r>
    </w:p>
    <w:p w:rsidR="00C03FB9" w:rsidRPr="00371C1F" w:rsidRDefault="00C03FB9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 меры, прин</w:t>
      </w:r>
      <w:r w:rsidR="007C7D56" w:rsidRPr="00371C1F">
        <w:t>имаемые по результатам проверки.</w:t>
      </w:r>
    </w:p>
    <w:p w:rsidR="00D20E9F" w:rsidRPr="00371C1F" w:rsidRDefault="00C04731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7</w:t>
      </w:r>
      <w:r w:rsidR="00D20E9F" w:rsidRPr="00371C1F">
        <w:t>.6.</w:t>
      </w:r>
      <w:r w:rsidR="00D20E9F" w:rsidRPr="00371C1F">
        <w:rPr>
          <w:lang w:val="en-US"/>
        </w:rPr>
        <w:t> </w:t>
      </w:r>
      <w:r w:rsidR="007C7D56" w:rsidRPr="00371C1F">
        <w:t>Наличие базовых умений:</w:t>
      </w:r>
    </w:p>
    <w:p w:rsidR="00D20E9F" w:rsidRPr="00F21BAF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 </w:t>
      </w:r>
      <w:r w:rsidR="00D20E9F" w:rsidRPr="00371C1F">
        <w:t>умение мыслить системно (стратегически);</w:t>
      </w:r>
    </w:p>
    <w:p w:rsidR="00D20E9F" w:rsidRPr="00F21BAF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 </w:t>
      </w:r>
      <w:r w:rsidR="00D20E9F" w:rsidRPr="00F21BAF">
        <w:t>умение планировать, рационально использовать служебное время и достигать результата;</w:t>
      </w:r>
    </w:p>
    <w:p w:rsidR="00D20E9F" w:rsidRPr="00F21BAF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 </w:t>
      </w:r>
      <w:r w:rsidR="00D20E9F" w:rsidRPr="00F21BAF">
        <w:t>коммуникативные умения;</w:t>
      </w:r>
    </w:p>
    <w:p w:rsidR="00D20E9F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D20E9F" w:rsidRPr="00F21BAF">
        <w:t>умение управлять изменениями.</w:t>
      </w:r>
    </w:p>
    <w:p w:rsidR="003B7C2E" w:rsidRPr="00F21BAF" w:rsidRDefault="00C04731" w:rsidP="007C7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0E9F" w:rsidRPr="00F21BAF">
        <w:rPr>
          <w:rFonts w:ascii="Times New Roman" w:hAnsi="Times New Roman" w:cs="Times New Roman"/>
          <w:sz w:val="24"/>
          <w:szCs w:val="24"/>
        </w:rPr>
        <w:t>.7.</w:t>
      </w:r>
      <w:r w:rsidR="00D20E9F" w:rsidRPr="00F21BAF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D20E9F" w:rsidRPr="00F21BAF">
        <w:rPr>
          <w:rFonts w:ascii="Times New Roman" w:hAnsi="Times New Roman" w:cs="Times New Roman"/>
          <w:sz w:val="24"/>
          <w:szCs w:val="24"/>
        </w:rPr>
        <w:t>Наличие профессиональных умений:</w:t>
      </w:r>
      <w:r w:rsidR="003B7C2E" w:rsidRPr="00F21BAF">
        <w:rPr>
          <w:rFonts w:ascii="Times New Roman" w:hAnsi="Times New Roman" w:cs="Times New Roman"/>
          <w:sz w:val="24"/>
          <w:szCs w:val="24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3B7C2E" w:rsidRPr="00F21BAF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C7D56" w:rsidRPr="00371C1F" w:rsidRDefault="00C04731" w:rsidP="007C7D56">
      <w:pPr>
        <w:widowControl w:val="0"/>
        <w:spacing w:after="0" w:line="240" w:lineRule="auto"/>
        <w:ind w:firstLine="709"/>
        <w:jc w:val="both"/>
      </w:pPr>
      <w:r w:rsidRPr="00371C1F">
        <w:t>7</w:t>
      </w:r>
      <w:r w:rsidR="00D20E9F" w:rsidRPr="00371C1F">
        <w:t>.8.</w:t>
      </w:r>
      <w:r w:rsidR="00D20E9F" w:rsidRPr="00371C1F">
        <w:rPr>
          <w:lang w:val="en-US"/>
        </w:rPr>
        <w:t> </w:t>
      </w:r>
      <w:r w:rsidR="00D20E9F" w:rsidRPr="00371C1F">
        <w:t>Наличие функциональных умений:</w:t>
      </w:r>
    </w:p>
    <w:p w:rsidR="00D20E9F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lastRenderedPageBreak/>
        <w:t>- умение работать с информационными ресурсами по направлению досудебного урегулирования споров.</w:t>
      </w:r>
    </w:p>
    <w:p w:rsidR="007C7D56" w:rsidRPr="00F21BAF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III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>Должностные обязанности, права и ответственность</w:t>
      </w:r>
    </w:p>
    <w:p w:rsidR="00D20E9F" w:rsidRPr="007C7D56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7C7D56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8</w:t>
      </w:r>
      <w:r w:rsidR="00D20E9F" w:rsidRPr="007C7D56">
        <w:t>.</w:t>
      </w:r>
      <w:r w:rsidR="00D20E9F" w:rsidRPr="007C7D56">
        <w:rPr>
          <w:lang w:val="en-US"/>
        </w:rPr>
        <w:t> </w:t>
      </w:r>
      <w:r w:rsidR="00D20E9F" w:rsidRPr="007C7D56">
        <w:t xml:space="preserve">Основные права и обязанности </w:t>
      </w:r>
      <w:r w:rsidR="000623B5">
        <w:t>старшего</w:t>
      </w:r>
      <w:r w:rsidR="00E626C1" w:rsidRPr="007C7D56">
        <w:t xml:space="preserve"> </w:t>
      </w:r>
      <w:r w:rsidR="00D20E9F" w:rsidRPr="007C7D56">
        <w:t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</w:t>
      </w:r>
      <w:r>
        <w:t xml:space="preserve"> </w:t>
      </w:r>
      <w:r w:rsidR="00D20E9F" w:rsidRPr="007C7D56">
        <w:t>№</w:t>
      </w:r>
      <w:r w:rsidR="00D20E9F" w:rsidRPr="007C7D56">
        <w:rPr>
          <w:lang w:val="en-US"/>
        </w:rPr>
        <w:t> </w:t>
      </w:r>
      <w:r w:rsidR="00D20E9F" w:rsidRPr="007C7D56">
        <w:t>79-ФЗ</w:t>
      </w:r>
      <w:r>
        <w:t xml:space="preserve"> </w:t>
      </w:r>
      <w:r w:rsidR="00D20E9F" w:rsidRPr="007C7D56">
        <w:t>«О государственной гражданской службе Российской Федерации».</w:t>
      </w:r>
    </w:p>
    <w:p w:rsidR="00D20E9F" w:rsidRPr="007C7D56" w:rsidRDefault="007C7D56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</w:t>
      </w:r>
      <w:r w:rsidR="00D20E9F" w:rsidRPr="007C7D56">
        <w:t>.</w:t>
      </w:r>
      <w:r w:rsidR="00D20E9F" w:rsidRPr="007C7D56">
        <w:rPr>
          <w:lang w:val="en-US"/>
        </w:rPr>
        <w:t> </w:t>
      </w:r>
      <w:r w:rsidR="00D20E9F" w:rsidRPr="007C7D56">
        <w:t xml:space="preserve">В целях реализации задач и функций, возложенных на отдел, </w:t>
      </w:r>
      <w:r w:rsidR="000623B5">
        <w:t>старший</w:t>
      </w:r>
      <w:r w:rsidR="000017B0" w:rsidRPr="007C7D56">
        <w:t xml:space="preserve"> </w:t>
      </w:r>
      <w:r w:rsidR="00D20E9F" w:rsidRPr="007C7D56">
        <w:t>государственный налоговый инспектор обязан:</w:t>
      </w:r>
    </w:p>
    <w:p w:rsidR="0040169D" w:rsidRDefault="00A30BB6" w:rsidP="007C7D56">
      <w:pPr>
        <w:spacing w:after="0" w:line="240" w:lineRule="auto"/>
        <w:ind w:firstLine="709"/>
        <w:jc w:val="both"/>
      </w:pPr>
      <w:r w:rsidRPr="007C7D56">
        <w:t>п</w:t>
      </w:r>
      <w:r w:rsidR="0040169D" w:rsidRPr="007C7D56">
        <w:t>ринимать участие в рассмотрении возражений (разногласий) налогоплательщиков (налоговых агентов, плательщиков сборов) по актам, составленным по результатам осуществленных мероприятий налогового контроля;</w:t>
      </w:r>
    </w:p>
    <w:p w:rsidR="0040169D" w:rsidRPr="00371C1F" w:rsidRDefault="00215710" w:rsidP="00215710">
      <w:pPr>
        <w:spacing w:after="0" w:line="240" w:lineRule="auto"/>
        <w:ind w:firstLine="709"/>
        <w:jc w:val="both"/>
      </w:pPr>
      <w:r w:rsidRPr="00371C1F">
        <w:t xml:space="preserve">подготавливать правовые оценки </w:t>
      </w:r>
      <w:r w:rsidR="0040169D" w:rsidRPr="00371C1F">
        <w:t>по результатам рассмотрения возражений по актам налогового контроля;</w:t>
      </w:r>
    </w:p>
    <w:p w:rsidR="0040169D" w:rsidRPr="00371C1F" w:rsidRDefault="00215710" w:rsidP="00215710">
      <w:pPr>
        <w:spacing w:after="0" w:line="240" w:lineRule="auto"/>
        <w:ind w:firstLine="709"/>
        <w:jc w:val="both"/>
      </w:pPr>
      <w:r w:rsidRPr="00371C1F">
        <w:t xml:space="preserve">подготавливать </w:t>
      </w:r>
      <w:r w:rsidR="0040169D" w:rsidRPr="00371C1F">
        <w:t>заключени</w:t>
      </w:r>
      <w:r w:rsidRPr="00371C1F">
        <w:t>я</w:t>
      </w:r>
      <w:r w:rsidR="0040169D" w:rsidRPr="00371C1F">
        <w:t xml:space="preserve"> по жалобам </w:t>
      </w:r>
      <w:r w:rsidRPr="00371C1F">
        <w:t xml:space="preserve">(апелляционным жалобам), направляемым </w:t>
      </w:r>
      <w:r w:rsidR="0040169D" w:rsidRPr="00371C1F">
        <w:t>в вышестоящ</w:t>
      </w:r>
      <w:r w:rsidRPr="00371C1F">
        <w:t>ий</w:t>
      </w:r>
      <w:r w:rsidR="0040169D" w:rsidRPr="00371C1F">
        <w:t xml:space="preserve"> налогов</w:t>
      </w:r>
      <w:r w:rsidRPr="00371C1F">
        <w:t xml:space="preserve">ый </w:t>
      </w:r>
      <w:r w:rsidR="0040169D" w:rsidRPr="00371C1F">
        <w:t>орган;</w:t>
      </w:r>
    </w:p>
    <w:p w:rsidR="00215710" w:rsidRPr="00371C1F" w:rsidRDefault="00215710" w:rsidP="00215710">
      <w:pPr>
        <w:spacing w:after="0" w:line="240" w:lineRule="auto"/>
        <w:ind w:firstLine="709"/>
        <w:jc w:val="both"/>
      </w:pPr>
      <w:r w:rsidRPr="00371C1F">
        <w:t xml:space="preserve">подготавливать </w:t>
      </w:r>
      <w:r w:rsidR="0040169D" w:rsidRPr="00371C1F">
        <w:t>материал</w:t>
      </w:r>
      <w:r w:rsidRPr="00371C1F">
        <w:t xml:space="preserve">ы, необходимые для </w:t>
      </w:r>
      <w:r w:rsidR="0040169D" w:rsidRPr="00371C1F">
        <w:t>рассмотрени</w:t>
      </w:r>
      <w:r w:rsidRPr="00371C1F">
        <w:t>я</w:t>
      </w:r>
      <w:r w:rsidR="0040169D" w:rsidRPr="00371C1F">
        <w:t xml:space="preserve"> </w:t>
      </w:r>
      <w:r w:rsidRPr="00371C1F">
        <w:t>жалоб (апелляционных жалоб), направляемых в вышестоящий налоговый орган;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>обобщ</w:t>
      </w:r>
      <w:r w:rsidR="00215710" w:rsidRPr="00371C1F">
        <w:t xml:space="preserve">ать </w:t>
      </w:r>
      <w:r w:rsidRPr="00371C1F">
        <w:t>практик</w:t>
      </w:r>
      <w:r w:rsidR="00215710" w:rsidRPr="00371C1F">
        <w:t>у</w:t>
      </w:r>
      <w:r w:rsidRPr="00371C1F">
        <w:t xml:space="preserve"> рассмотрения налоговых споров в досудебном порядке в Инспекции и вн</w:t>
      </w:r>
      <w:r w:rsidR="00215710" w:rsidRPr="00371C1F">
        <w:t xml:space="preserve">осить </w:t>
      </w:r>
      <w:r w:rsidRPr="00371C1F">
        <w:t>предложени</w:t>
      </w:r>
      <w:r w:rsidR="00215710" w:rsidRPr="00371C1F">
        <w:t>я</w:t>
      </w:r>
      <w:r w:rsidRPr="00371C1F">
        <w:t xml:space="preserve"> по ее совершенствованию руководству Инспекции и в подразделение досудебного аудита вышестоящего налогового органа;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>анализ</w:t>
      </w:r>
      <w:r w:rsidR="00215710" w:rsidRPr="00371C1F">
        <w:t>ировать</w:t>
      </w:r>
      <w:r w:rsidRPr="00371C1F">
        <w:t xml:space="preserve"> причин</w:t>
      </w:r>
      <w:r w:rsidR="00215710" w:rsidRPr="00371C1F">
        <w:t>ы</w:t>
      </w:r>
      <w:r w:rsidRPr="00371C1F">
        <w:t xml:space="preserve"> возникновения налоговых споров, рассмотренных в Инспекции в досудебном порядке, представл</w:t>
      </w:r>
      <w:r w:rsidR="00215710" w:rsidRPr="00371C1F">
        <w:t xml:space="preserve">ять </w:t>
      </w:r>
      <w:r w:rsidRPr="00371C1F">
        <w:t>руководству налогового органа по результатам анализа обзор</w:t>
      </w:r>
      <w:r w:rsidR="00215710" w:rsidRPr="00371C1F">
        <w:t>ы</w:t>
      </w:r>
      <w:r w:rsidRPr="00371C1F">
        <w:t>, содержащи</w:t>
      </w:r>
      <w:r w:rsidR="00215710" w:rsidRPr="00371C1F">
        <w:t>е</w:t>
      </w:r>
      <w:r w:rsidRPr="00371C1F">
        <w:t xml:space="preserve"> рекомендации </w:t>
      </w:r>
      <w:r w:rsidR="00215710" w:rsidRPr="00371C1F">
        <w:t xml:space="preserve">по </w:t>
      </w:r>
      <w:r w:rsidRPr="00371C1F">
        <w:t>совершенствовани</w:t>
      </w:r>
      <w:r w:rsidR="00215710" w:rsidRPr="00371C1F">
        <w:t>ю</w:t>
      </w:r>
      <w:r w:rsidRPr="00371C1F">
        <w:t xml:space="preserve"> правоприменительной практики;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>изуч</w:t>
      </w:r>
      <w:r w:rsidR="00215710" w:rsidRPr="00371C1F">
        <w:t xml:space="preserve">ать </w:t>
      </w:r>
      <w:r w:rsidRPr="00371C1F">
        <w:t>акт</w:t>
      </w:r>
      <w:r w:rsidR="00215710" w:rsidRPr="00371C1F">
        <w:t xml:space="preserve">ы </w:t>
      </w:r>
      <w:r w:rsidRPr="00371C1F">
        <w:t>по результатам осуществленных Инспекцией мероприятий налогового контроля, возражений (разногласий) налогоплательщика (налоговых агентов, плательщиков сборов) по которым в Инспекцию не поступили, в целях прогнозирования возникновения спорной ситуации на иных стадиях досудебного и судебного урегулирования. В случае установления возможности наступления спорной ситуации на иных стадиях досудебного и судебного урегулирования подготавливат</w:t>
      </w:r>
      <w:r w:rsidR="00215710" w:rsidRPr="00371C1F">
        <w:t xml:space="preserve">ь </w:t>
      </w:r>
      <w:r w:rsidRPr="00371C1F">
        <w:t>докладн</w:t>
      </w:r>
      <w:r w:rsidR="00175CEF" w:rsidRPr="00371C1F">
        <w:t xml:space="preserve">ую записку </w:t>
      </w:r>
      <w:r w:rsidRPr="00371C1F">
        <w:t>руководству Инспекции;</w:t>
      </w:r>
    </w:p>
    <w:p w:rsidR="0040169D" w:rsidRPr="007C7D56" w:rsidRDefault="0040169D" w:rsidP="007C7D56">
      <w:pPr>
        <w:spacing w:after="0" w:line="240" w:lineRule="auto"/>
        <w:ind w:firstLine="709"/>
        <w:jc w:val="both"/>
      </w:pPr>
      <w:r w:rsidRPr="00371C1F">
        <w:t>осуществл</w:t>
      </w:r>
      <w:r w:rsidR="00175CEF" w:rsidRPr="00371C1F">
        <w:t xml:space="preserve">ять </w:t>
      </w:r>
      <w:r w:rsidRPr="00371C1F">
        <w:t>сбор, систематизаци</w:t>
      </w:r>
      <w:r w:rsidR="00175CEF" w:rsidRPr="00371C1F">
        <w:t>ю</w:t>
      </w:r>
      <w:r w:rsidRPr="00371C1F">
        <w:t>, обработк</w:t>
      </w:r>
      <w:r w:rsidR="00175CEF" w:rsidRPr="00371C1F">
        <w:t>у</w:t>
      </w:r>
      <w:r w:rsidRPr="00371C1F">
        <w:t xml:space="preserve"> и анализ ин</w:t>
      </w:r>
      <w:r w:rsidRPr="007C7D56">
        <w:t>формации, имеющей непосредственное отношение к деятельности Инспекции и образующейся на следующих стадиях:</w:t>
      </w:r>
    </w:p>
    <w:p w:rsidR="0040169D" w:rsidRPr="007C7D56" w:rsidRDefault="0040169D" w:rsidP="007C7D56">
      <w:pPr>
        <w:spacing w:after="0" w:line="240" w:lineRule="auto"/>
        <w:ind w:firstLine="709"/>
        <w:jc w:val="both"/>
      </w:pPr>
      <w:r w:rsidRPr="007C7D56">
        <w:t>1) составление акта по результатам проведенных мероприятий налогового контроля;</w:t>
      </w:r>
    </w:p>
    <w:p w:rsidR="0040169D" w:rsidRPr="007C7D56" w:rsidRDefault="0040169D" w:rsidP="007C7D56">
      <w:pPr>
        <w:spacing w:after="0" w:line="240" w:lineRule="auto"/>
        <w:ind w:firstLine="709"/>
        <w:jc w:val="both"/>
      </w:pPr>
      <w:r w:rsidRPr="007C7D56">
        <w:t xml:space="preserve">2) рассмотрение возражений (разногласий) налогоплательщиков (налоговых агентов, плательщиков сборов) по актам налогового контроля; </w:t>
      </w:r>
    </w:p>
    <w:p w:rsidR="0040169D" w:rsidRPr="007C7D56" w:rsidRDefault="0040169D" w:rsidP="007C7D56">
      <w:pPr>
        <w:spacing w:after="0" w:line="240" w:lineRule="auto"/>
        <w:ind w:firstLine="709"/>
        <w:jc w:val="both"/>
      </w:pPr>
      <w:r w:rsidRPr="007C7D56">
        <w:t>3) вынесение решения по результатам рассмотрения материалов проверки;</w:t>
      </w:r>
    </w:p>
    <w:p w:rsidR="0040169D" w:rsidRPr="007C7D56" w:rsidRDefault="0040169D" w:rsidP="007C7D56">
      <w:pPr>
        <w:spacing w:after="0" w:line="240" w:lineRule="auto"/>
        <w:ind w:firstLine="709"/>
        <w:jc w:val="both"/>
      </w:pPr>
      <w:r w:rsidRPr="007C7D56">
        <w:t>4) обжалование вынесенного налоговым органом решения по результатам налогового контроля в административном порядке (в вышестоящих налоговых органах в досудебном порядке);</w:t>
      </w:r>
    </w:p>
    <w:p w:rsidR="0040169D" w:rsidRPr="007C7D56" w:rsidRDefault="0040169D" w:rsidP="007C7D56">
      <w:pPr>
        <w:spacing w:after="0" w:line="240" w:lineRule="auto"/>
        <w:ind w:firstLine="709"/>
        <w:jc w:val="both"/>
      </w:pPr>
      <w:r w:rsidRPr="007C7D56">
        <w:t>5)</w:t>
      </w:r>
      <w:r w:rsidR="00175CEF">
        <w:t xml:space="preserve"> </w:t>
      </w:r>
      <w:r w:rsidRPr="007C7D56">
        <w:t>обжалование вынесенного налоговым органом решения по результатам налогового контроля в судебном порядке.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>Представл</w:t>
      </w:r>
      <w:r w:rsidR="00175CEF" w:rsidRPr="00371C1F">
        <w:t xml:space="preserve">ять </w:t>
      </w:r>
      <w:r w:rsidRPr="00371C1F">
        <w:t>вышеуказанн</w:t>
      </w:r>
      <w:r w:rsidR="00175CEF" w:rsidRPr="00371C1F">
        <w:t>ую</w:t>
      </w:r>
      <w:r w:rsidRPr="00371C1F">
        <w:t xml:space="preserve"> информаци</w:t>
      </w:r>
      <w:r w:rsidR="00175CEF" w:rsidRPr="00371C1F">
        <w:t>ю</w:t>
      </w:r>
      <w:r w:rsidRPr="00371C1F">
        <w:t xml:space="preserve"> в подразделение досудебного аудита вышестоящего налогового органа;</w:t>
      </w:r>
    </w:p>
    <w:p w:rsidR="00175CEF" w:rsidRPr="00371C1F" w:rsidRDefault="00175CEF" w:rsidP="007C7D56">
      <w:pPr>
        <w:spacing w:after="0" w:line="240" w:lineRule="auto"/>
        <w:ind w:firstLine="709"/>
        <w:jc w:val="both"/>
      </w:pPr>
      <w:r w:rsidRPr="00371C1F">
        <w:t>п</w:t>
      </w:r>
      <w:r w:rsidR="0040169D" w:rsidRPr="00371C1F">
        <w:t>рин</w:t>
      </w:r>
      <w:r w:rsidRPr="00371C1F">
        <w:t xml:space="preserve">имать </w:t>
      </w:r>
      <w:r w:rsidR="0040169D" w:rsidRPr="00371C1F">
        <w:t>участи</w:t>
      </w:r>
      <w:r w:rsidRPr="00371C1F">
        <w:t>е</w:t>
      </w:r>
      <w:r w:rsidR="0040169D" w:rsidRPr="00371C1F">
        <w:t xml:space="preserve"> в выработке мер по устранению типичных причин, возникающих налоговых споров по результатам деятельности Инспекции, в том числе путем:</w:t>
      </w:r>
    </w:p>
    <w:p w:rsidR="00175CEF" w:rsidRPr="00371C1F" w:rsidRDefault="0040169D" w:rsidP="007C7D56">
      <w:pPr>
        <w:spacing w:after="0" w:line="240" w:lineRule="auto"/>
        <w:ind w:firstLine="709"/>
        <w:jc w:val="both"/>
      </w:pPr>
      <w:r w:rsidRPr="00371C1F">
        <w:t>1) участия в работе по устранению нестыковок различных ведомственных разъяснений;</w:t>
      </w:r>
    </w:p>
    <w:p w:rsidR="00175CEF" w:rsidRPr="00371C1F" w:rsidRDefault="0040169D" w:rsidP="007C7D56">
      <w:pPr>
        <w:spacing w:after="0" w:line="240" w:lineRule="auto"/>
        <w:ind w:firstLine="709"/>
        <w:jc w:val="both"/>
      </w:pPr>
      <w:r w:rsidRPr="00371C1F">
        <w:lastRenderedPageBreak/>
        <w:t>2) участие в работе по корректировке ранее изданных разъяснений уполномоченных ведомств в целях выработки единой правоприменительной практики;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>3) участие (совместно с юридическим подразделением) в формировании судебной практики в целях выработки един</w:t>
      </w:r>
      <w:r w:rsidR="00175CEF" w:rsidRPr="00371C1F">
        <w:t>ой правоприменительной практики.</w:t>
      </w:r>
    </w:p>
    <w:p w:rsidR="0040169D" w:rsidRPr="00371C1F" w:rsidRDefault="00175CEF" w:rsidP="007C7D56">
      <w:pPr>
        <w:spacing w:after="0" w:line="240" w:lineRule="auto"/>
        <w:ind w:firstLine="709"/>
        <w:jc w:val="both"/>
      </w:pPr>
      <w:r w:rsidRPr="00371C1F">
        <w:t>у</w:t>
      </w:r>
      <w:r w:rsidR="0040169D" w:rsidRPr="00371C1F">
        <w:t>част</w:t>
      </w:r>
      <w:r w:rsidRPr="00371C1F">
        <w:t xml:space="preserve">вовать </w:t>
      </w:r>
      <w:r w:rsidR="0040169D" w:rsidRPr="00371C1F">
        <w:t>в судебных заседаниях по проблемным вопросам применения законодательства Российской Федерации о налогах и сборах, одной из сторон которых является соответствующий налоговый орган;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 xml:space="preserve">в соответствии с поручением вышестоящего налогового органа принимать участие в разработке проектов нормативно-правовых методических рекомендаций, регламентов, писем и иных актов по вопросам досудебного урегулирования налоговых споров, </w:t>
      </w:r>
      <w:proofErr w:type="gramStart"/>
      <w:r w:rsidRPr="00371C1F">
        <w:t>контроля за</w:t>
      </w:r>
      <w:proofErr w:type="gramEnd"/>
      <w:r w:rsidRPr="00371C1F">
        <w:t xml:space="preserve"> соблюдением законодательства о налогах и сборах, и иного законодательства, контроль исполнения которого возложен на налоговые органы;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>осуществл</w:t>
      </w:r>
      <w:r w:rsidR="00175CEF" w:rsidRPr="00371C1F">
        <w:t xml:space="preserve">ять </w:t>
      </w:r>
      <w:r w:rsidRPr="00371C1F">
        <w:t xml:space="preserve">мониторинг судебной практики </w:t>
      </w:r>
      <w:proofErr w:type="gramStart"/>
      <w:r w:rsidRPr="00371C1F">
        <w:t>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</w:t>
      </w:r>
      <w:proofErr w:type="gramEnd"/>
      <w:r w:rsidRPr="00371C1F">
        <w:t>;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 xml:space="preserve">осуществлять качественное ведение информационного ресурса «Журнал учета работы по досудебному урегулированию» в пределах своих полномочий; </w:t>
      </w:r>
    </w:p>
    <w:p w:rsidR="0040169D" w:rsidRPr="00371C1F" w:rsidRDefault="0040169D" w:rsidP="007C7D56">
      <w:pPr>
        <w:spacing w:after="0" w:line="240" w:lineRule="auto"/>
        <w:ind w:firstLine="709"/>
        <w:jc w:val="both"/>
      </w:pPr>
      <w:r w:rsidRPr="00371C1F">
        <w:t>представл</w:t>
      </w:r>
      <w:r w:rsidR="00175CEF" w:rsidRPr="00371C1F">
        <w:t xml:space="preserve">ять </w:t>
      </w:r>
      <w:r w:rsidRPr="00371C1F">
        <w:t>в установленном порядке и в надлежащие сроки начальнику Отдела и в УФНС России по Оренбургской области отчеты о проделанной работе за соответствующие периоды;</w:t>
      </w:r>
    </w:p>
    <w:p w:rsidR="00E626C1" w:rsidRPr="007C7D56" w:rsidRDefault="00E626C1" w:rsidP="007C7D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при необходимости обеспечивать взаимозаменяемость</w:t>
      </w:r>
      <w:r w:rsidRPr="007C7D56">
        <w:t xml:space="preserve"> специалистов по смежным направлениям;</w:t>
      </w:r>
    </w:p>
    <w:p w:rsidR="00E626C1" w:rsidRPr="007C7D56" w:rsidRDefault="00E626C1" w:rsidP="007C7D5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C7D56">
        <w:rPr>
          <w:rFonts w:ascii="Times New Roman" w:hAnsi="Times New Roman"/>
          <w:sz w:val="24"/>
          <w:szCs w:val="24"/>
        </w:rPr>
        <w:t>выполнять другие поручения начальника отдела (заместителя начальника отдела), связанные с направлением работы;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 xml:space="preserve">вносить предложения по внедрению новых методов и технологий, по совершенствованию работы Отдела; 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подготавливать информационные материалы для руководства Инспекции по вопросам, находящимся в компетенции отдела;</w:t>
      </w:r>
    </w:p>
    <w:p w:rsidR="00E626C1" w:rsidRPr="007C7D56" w:rsidRDefault="00175CEF" w:rsidP="007C7D5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</w:t>
      </w:r>
      <w:r w:rsidR="00E626C1" w:rsidRPr="007C7D56">
        <w:rPr>
          <w:rFonts w:ascii="Times New Roman" w:hAnsi="Times New Roman"/>
          <w:sz w:val="24"/>
          <w:szCs w:val="24"/>
        </w:rPr>
        <w:t>участ</w:t>
      </w:r>
      <w:r>
        <w:rPr>
          <w:rFonts w:ascii="Times New Roman" w:hAnsi="Times New Roman"/>
          <w:sz w:val="24"/>
          <w:szCs w:val="24"/>
        </w:rPr>
        <w:t xml:space="preserve">ие </w:t>
      </w:r>
      <w:r w:rsidR="00E626C1" w:rsidRPr="007C7D56">
        <w:rPr>
          <w:rFonts w:ascii="Times New Roman" w:hAnsi="Times New Roman"/>
          <w:sz w:val="24"/>
          <w:szCs w:val="24"/>
        </w:rPr>
        <w:t>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осуществлять на постоянной основе повышение своего профессионального уровня, совершенствование методов служебной деятельности;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изучать налоговое законодательство, осуществлять сбор и использование инструктивного материала;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проводить экономические учебы в отделе, проводить разъяснительную работу среди налогоплательщиков;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E626C1" w:rsidRPr="007C7D56" w:rsidRDefault="00E626C1" w:rsidP="007C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7C7D56">
        <w:rPr>
          <w:color w:val="000000"/>
        </w:rPr>
        <w:t>использовать в установленном порядке федеральные и региональные информационные ресурсы и сервисы, необходимые для исполнения должностных обязанностей;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осуществлять работу на компьютере, в том числе распечатку и выемку нормативных и рабочих материалов</w:t>
      </w:r>
      <w:r w:rsidR="00175CEF">
        <w:t>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рационально использовать знания и опыт государственных служащих Отдела, повышать свою квалификацию</w:t>
      </w:r>
      <w:r w:rsidR="00175CEF">
        <w:t>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соблюдать правила внутреннего служебного распорядка и дисциплину труда при выполнении должностных обязанностей и полномочий</w:t>
      </w:r>
      <w:r w:rsidR="00175CEF">
        <w:t>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обеспечивать сохранность служебного удостоверения</w:t>
      </w:r>
      <w:r w:rsidR="00175CEF">
        <w:t>;</w:t>
      </w:r>
    </w:p>
    <w:p w:rsidR="00E626C1" w:rsidRPr="007C7D56" w:rsidRDefault="00E626C1" w:rsidP="007C7D5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D56">
        <w:rPr>
          <w:rFonts w:ascii="Times New Roman" w:hAnsi="Times New Roman" w:cs="Times New Roman"/>
          <w:bCs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E626C1" w:rsidRPr="007C7D56" w:rsidRDefault="00E626C1" w:rsidP="007C7D56">
      <w:pPr>
        <w:tabs>
          <w:tab w:val="left" w:pos="7938"/>
        </w:tabs>
        <w:spacing w:after="0" w:line="240" w:lineRule="auto"/>
        <w:ind w:firstLine="709"/>
        <w:jc w:val="both"/>
        <w:rPr>
          <w:snapToGrid w:val="0"/>
        </w:rPr>
      </w:pPr>
      <w:r w:rsidRPr="007C7D56">
        <w:rPr>
          <w:snapToGrid w:val="0"/>
        </w:rPr>
        <w:lastRenderedPageBreak/>
        <w:t>вести в установленном порядке делопроизводства и хранение документов отдела, переда</w:t>
      </w:r>
      <w:r w:rsidR="00175CEF">
        <w:rPr>
          <w:snapToGrid w:val="0"/>
        </w:rPr>
        <w:t xml:space="preserve">вать </w:t>
      </w:r>
      <w:r w:rsidRPr="007C7D56">
        <w:rPr>
          <w:snapToGrid w:val="0"/>
        </w:rPr>
        <w:t xml:space="preserve">их </w:t>
      </w:r>
      <w:r w:rsidR="00175CEF">
        <w:rPr>
          <w:snapToGrid w:val="0"/>
        </w:rPr>
        <w:t xml:space="preserve">для </w:t>
      </w:r>
      <w:r w:rsidRPr="007C7D56">
        <w:rPr>
          <w:snapToGrid w:val="0"/>
        </w:rPr>
        <w:t>архивно</w:t>
      </w:r>
      <w:r w:rsidR="00175CEF">
        <w:rPr>
          <w:snapToGrid w:val="0"/>
        </w:rPr>
        <w:t>го</w:t>
      </w:r>
      <w:r w:rsidRPr="007C7D56">
        <w:rPr>
          <w:snapToGrid w:val="0"/>
        </w:rPr>
        <w:t xml:space="preserve"> хранени</w:t>
      </w:r>
      <w:r w:rsidR="00175CEF">
        <w:rPr>
          <w:snapToGrid w:val="0"/>
        </w:rPr>
        <w:t>я</w:t>
      </w:r>
      <w:r w:rsidRPr="007C7D56">
        <w:rPr>
          <w:snapToGrid w:val="0"/>
        </w:rPr>
        <w:t>;</w:t>
      </w:r>
    </w:p>
    <w:p w:rsidR="00E626C1" w:rsidRPr="007C7D56" w:rsidRDefault="00E626C1" w:rsidP="007C7D56">
      <w:pPr>
        <w:spacing w:after="0" w:line="240" w:lineRule="auto"/>
        <w:ind w:firstLine="709"/>
        <w:jc w:val="both"/>
      </w:pPr>
      <w:r w:rsidRPr="007C7D56">
        <w:t>соблюдать обязанность о не разглашении сведений, составляющих государственную и иную, охраняемую законом тайну, ин</w:t>
      </w:r>
      <w:r w:rsidR="00175CEF">
        <w:t xml:space="preserve">ую </w:t>
      </w:r>
      <w:r w:rsidRPr="007C7D56">
        <w:t>информаци</w:t>
      </w:r>
      <w:r w:rsidR="00175CEF">
        <w:t>ю</w:t>
      </w:r>
      <w:r w:rsidRPr="007C7D56">
        <w:t>, ставш</w:t>
      </w:r>
      <w:r w:rsidR="00175CEF">
        <w:t>ую</w:t>
      </w:r>
      <w:r w:rsidRPr="007C7D56">
        <w:t xml:space="preserve"> известной в связи с исполнением должностных обязанностей;</w:t>
      </w:r>
    </w:p>
    <w:p w:rsidR="00E626C1" w:rsidRPr="007C7D56" w:rsidRDefault="00E626C1" w:rsidP="007C7D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C7D56">
        <w:t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</w:t>
      </w:r>
    </w:p>
    <w:p w:rsidR="00E626C1" w:rsidRPr="007C7D56" w:rsidRDefault="00E626C1" w:rsidP="007C7D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C7D56"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6C46BF" w:rsidRDefault="006C46B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10</w:t>
      </w:r>
      <w:r w:rsidR="00D20E9F" w:rsidRPr="007C7D56">
        <w:t>.</w:t>
      </w:r>
      <w:r w:rsidR="00D20E9F" w:rsidRPr="007C7D56">
        <w:rPr>
          <w:lang w:val="en-US"/>
        </w:rPr>
        <w:t> </w:t>
      </w:r>
      <w:r w:rsidR="00D20E9F" w:rsidRPr="007C7D56">
        <w:t xml:space="preserve">В целях исполнения возложенных должностных обязанностей </w:t>
      </w:r>
      <w:r w:rsidR="000623B5">
        <w:t>старший</w:t>
      </w:r>
      <w:r w:rsidR="00C818BC" w:rsidRPr="007C7D56">
        <w:t xml:space="preserve"> </w:t>
      </w:r>
      <w:r w:rsidR="00D20E9F" w:rsidRPr="007C7D56">
        <w:t>государственный налоговый инспектор имеет право</w:t>
      </w:r>
      <w:r w:rsidR="00D5019B">
        <w:t xml:space="preserve"> </w:t>
      </w:r>
      <w:proofErr w:type="gramStart"/>
      <w:r w:rsidR="00D5019B">
        <w:t>на</w:t>
      </w:r>
      <w:proofErr w:type="gramEnd"/>
      <w:r w:rsidR="00D20E9F" w:rsidRPr="007C7D56">
        <w:t>:</w:t>
      </w:r>
    </w:p>
    <w:p w:rsidR="00D5019B" w:rsidRPr="00371C1F" w:rsidRDefault="00D5019B" w:rsidP="00D501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 обеспечение надлежащих организационно-технических условий, необходимых для исполнения должностных обязанностей;</w:t>
      </w:r>
    </w:p>
    <w:p w:rsidR="00D5019B" w:rsidRPr="00371C1F" w:rsidRDefault="00D5019B" w:rsidP="00D501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 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5019B" w:rsidRPr="00371C1F" w:rsidRDefault="00D5019B" w:rsidP="00D501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 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C46BF" w:rsidRPr="00371C1F" w:rsidRDefault="00D5019B" w:rsidP="00D501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5019B" w:rsidRPr="00371C1F" w:rsidRDefault="00D5019B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71C1F">
        <w:t>-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83475B" w:rsidRPr="007C7D56" w:rsidRDefault="00D20E9F" w:rsidP="007C7D56">
      <w:pPr>
        <w:widowControl w:val="0"/>
        <w:spacing w:after="0" w:line="240" w:lineRule="auto"/>
        <w:ind w:firstLine="709"/>
        <w:jc w:val="both"/>
      </w:pPr>
      <w:r w:rsidRPr="00371C1F">
        <w:t>1</w:t>
      </w:r>
      <w:r w:rsidR="00D5019B" w:rsidRPr="00371C1F">
        <w:t>1</w:t>
      </w:r>
      <w:r w:rsidRPr="00371C1F">
        <w:t>.</w:t>
      </w:r>
      <w:r w:rsidRPr="00371C1F">
        <w:rPr>
          <w:lang w:val="en-US"/>
        </w:rPr>
        <w:t> </w:t>
      </w:r>
      <w:proofErr w:type="gramStart"/>
      <w:r w:rsidR="000623B5">
        <w:t>Старший</w:t>
      </w:r>
      <w:r w:rsidR="00C818BC" w:rsidRPr="00371C1F">
        <w:t xml:space="preserve"> г</w:t>
      </w:r>
      <w:r w:rsidRPr="00371C1F">
        <w:t xml:space="preserve">осударственный налоговый инспектор </w:t>
      </w:r>
      <w:r w:rsidR="0083475B" w:rsidRPr="00371C1F">
        <w:t>осуществляет иные права и исполняет иные обязанности, предусмотренные законодательством Российской Федер</w:t>
      </w:r>
      <w:r w:rsidR="0083475B" w:rsidRPr="007C7D56">
        <w:t>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83475B" w:rsidRPr="007C7D56">
        <w:t xml:space="preserve"> 2017, № 15 (ч. 1), ст. 2194), положением об инспекции Федеральной налоговой службы по г. Орску Оренбургской области, утвержденным руководителем управления ФНС России по Оренбургской области 13.05.2015 г., положением </w:t>
      </w:r>
      <w:proofErr w:type="gramStart"/>
      <w:r w:rsidR="0083475B" w:rsidRPr="007C7D56">
        <w:t>об</w:t>
      </w:r>
      <w:proofErr w:type="gramEnd"/>
      <w:r w:rsidR="0083475B" w:rsidRPr="007C7D56">
        <w:t xml:space="preserve"> </w:t>
      </w:r>
      <w:r w:rsidR="00A30BB6" w:rsidRPr="007C7D56">
        <w:t xml:space="preserve">правовом </w:t>
      </w:r>
      <w:r w:rsidR="0083475B" w:rsidRPr="007C7D56">
        <w:t>отделе, приказами (распоряжениями) ФНС России, приказами УФНС России по Оренбургской области, приказами ИФНС России по г.</w:t>
      </w:r>
      <w:r w:rsidR="00D5019B">
        <w:t xml:space="preserve"> </w:t>
      </w:r>
      <w:r w:rsidR="0083475B" w:rsidRPr="007C7D56">
        <w:t>Орску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20E9F" w:rsidRPr="007C7D56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C7D56">
        <w:t>1</w:t>
      </w:r>
      <w:r w:rsidR="00D5019B">
        <w:t>2</w:t>
      </w:r>
      <w:r w:rsidRPr="007C7D56">
        <w:t>.</w:t>
      </w:r>
      <w:r w:rsidRPr="007C7D56">
        <w:rPr>
          <w:lang w:val="en-US"/>
        </w:rPr>
        <w:t> </w:t>
      </w:r>
      <w:r w:rsidR="000623B5">
        <w:t>Старший</w:t>
      </w:r>
      <w:r w:rsidR="000017B0" w:rsidRPr="007C7D56">
        <w:t xml:space="preserve"> г</w:t>
      </w:r>
      <w:r w:rsidRPr="007C7D56"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7C7D56" w:rsidRDefault="000623B5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Старший</w:t>
      </w:r>
      <w:r w:rsidR="00C818BC" w:rsidRPr="007C7D56">
        <w:t xml:space="preserve"> г</w:t>
      </w:r>
      <w:r w:rsidR="00D20E9F" w:rsidRPr="007C7D56">
        <w:t>осударственный налоговый инспектор нес</w:t>
      </w:r>
      <w:r w:rsidR="00D5019B">
        <w:t>е</w:t>
      </w:r>
      <w:r w:rsidR="00D20E9F" w:rsidRPr="007C7D56">
        <w:t>т персональную ответственность: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>неисполнение (ненадлежащее исполнение) должностных обязанностей, предусмотренных должностным регламентом;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>некачественное и несвоевременное выполнение задач, возложенных на отдел;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 xml:space="preserve">несоблюдение законов Российской Федерации, нормативных правовых актов Минфина России, приказов, распоряжений, инструкций и методических указаний ФНС </w:t>
      </w:r>
      <w:r w:rsidR="00DF3A63" w:rsidRPr="007C7D56">
        <w:lastRenderedPageBreak/>
        <w:t xml:space="preserve">России, </w:t>
      </w:r>
      <w:r w:rsidRPr="00D5019B">
        <w:t>УФНС России по Оренбургской области</w:t>
      </w:r>
      <w:r w:rsidR="00DF3A63" w:rsidRPr="007C7D56">
        <w:t>;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>действия или бездействие, ведущие к нарушению прав и законных интересов граждан;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>несоблюдение ограничений, запретов, связанных с прохождением государственной гражданской службы;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>несоблюдение установленного порядка работы с конфиденциальной информацией;</w:t>
      </w:r>
    </w:p>
    <w:p w:rsidR="00DF3A63" w:rsidRPr="007C7D56" w:rsidRDefault="00D5019B" w:rsidP="007C7D56">
      <w:pPr>
        <w:widowControl w:val="0"/>
        <w:spacing w:after="0" w:line="240" w:lineRule="auto"/>
        <w:ind w:firstLine="709"/>
        <w:jc w:val="both"/>
      </w:pPr>
      <w:r>
        <w:t xml:space="preserve">- за </w:t>
      </w:r>
      <w:r w:rsidR="00DF3A63" w:rsidRPr="007C7D56">
        <w:t>несоблюдение Кодекса этики и принципов служебного поведения государственных гражданских служащих;</w:t>
      </w:r>
    </w:p>
    <w:p w:rsidR="00DF3A63" w:rsidRPr="007C7D56" w:rsidRDefault="00D5019B" w:rsidP="007C7D56">
      <w:pPr>
        <w:shd w:val="clear" w:color="auto" w:fill="FFFFFF"/>
        <w:spacing w:after="0" w:line="240" w:lineRule="auto"/>
        <w:ind w:firstLine="709"/>
        <w:jc w:val="both"/>
      </w:pPr>
      <w:r>
        <w:rPr>
          <w:color w:val="000000"/>
          <w:spacing w:val="7"/>
        </w:rPr>
        <w:t>- </w:t>
      </w:r>
      <w:r w:rsidR="00DF3A63" w:rsidRPr="007C7D56">
        <w:rPr>
          <w:color w:val="000000"/>
          <w:spacing w:val="7"/>
        </w:rPr>
        <w:t xml:space="preserve">за </w:t>
      </w:r>
      <w:r w:rsidR="00DF3A63" w:rsidRPr="007C7D56">
        <w:rPr>
          <w:color w:val="000000"/>
        </w:rPr>
        <w:t>порчу и утрату документов, находящихся в ведении отдела, и на своем участке работы,</w:t>
      </w:r>
    </w:p>
    <w:p w:rsidR="00DF3A63" w:rsidRPr="007C7D56" w:rsidRDefault="00D5019B" w:rsidP="007C7D56">
      <w:pPr>
        <w:shd w:val="clear" w:color="auto" w:fill="FFFFFF"/>
        <w:spacing w:after="0" w:line="240" w:lineRule="auto"/>
        <w:ind w:firstLine="709"/>
        <w:jc w:val="both"/>
        <w:rPr>
          <w:color w:val="000000"/>
          <w:spacing w:val="-3"/>
        </w:rPr>
      </w:pPr>
      <w:r>
        <w:rPr>
          <w:color w:val="000000"/>
        </w:rPr>
        <w:t>- </w:t>
      </w:r>
      <w:r w:rsidR="00DF3A63" w:rsidRPr="007C7D56">
        <w:rPr>
          <w:color w:val="000000"/>
        </w:rPr>
        <w:t xml:space="preserve">за несоблюдение государственной и </w:t>
      </w:r>
      <w:r w:rsidR="00DF3A63" w:rsidRPr="007C7D56">
        <w:rPr>
          <w:color w:val="000000"/>
          <w:spacing w:val="-3"/>
        </w:rPr>
        <w:t>налоговой тайны, иной информации ограниченного распространения,</w:t>
      </w:r>
    </w:p>
    <w:p w:rsidR="00DF3A63" w:rsidRPr="007C7D56" w:rsidRDefault="00D5019B" w:rsidP="007C7D56">
      <w:pPr>
        <w:shd w:val="clear" w:color="auto" w:fill="FFFFFF"/>
        <w:spacing w:after="0" w:line="240" w:lineRule="auto"/>
        <w:ind w:firstLine="709"/>
        <w:jc w:val="both"/>
      </w:pPr>
      <w:r>
        <w:rPr>
          <w:color w:val="000000"/>
          <w:spacing w:val="-3"/>
        </w:rPr>
        <w:t>- </w:t>
      </w:r>
      <w:r w:rsidR="00DF3A63" w:rsidRPr="007C7D56">
        <w:rPr>
          <w:color w:val="000000"/>
          <w:spacing w:val="-3"/>
        </w:rPr>
        <w:t>за несоблюдение служебной и исполнительской дисциплины.</w:t>
      </w:r>
    </w:p>
    <w:p w:rsidR="00D20E9F" w:rsidRPr="007C7D56" w:rsidRDefault="00D20E9F" w:rsidP="007C7D5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IV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 xml:space="preserve">Перечень вопросов, по которым </w:t>
      </w:r>
      <w:r w:rsidR="000623B5">
        <w:rPr>
          <w:b/>
          <w:bCs/>
        </w:rPr>
        <w:t>старший</w:t>
      </w:r>
      <w:r w:rsidR="00C818BC" w:rsidRPr="00F21BAF">
        <w:rPr>
          <w:b/>
          <w:bCs/>
        </w:rPr>
        <w:t xml:space="preserve"> </w:t>
      </w:r>
      <w:r w:rsidRPr="00F21BAF">
        <w:rPr>
          <w:b/>
          <w:bCs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D20E9F" w:rsidRPr="00F21BAF" w:rsidRDefault="00D20E9F" w:rsidP="00D5019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818BC" w:rsidRPr="00F21BAF" w:rsidRDefault="00D20E9F" w:rsidP="00D5019B">
      <w:pPr>
        <w:spacing w:after="0" w:line="240" w:lineRule="auto"/>
        <w:ind w:firstLine="709"/>
        <w:jc w:val="both"/>
      </w:pPr>
      <w:r w:rsidRPr="00F21BAF">
        <w:t>1</w:t>
      </w:r>
      <w:r w:rsidR="00D5019B">
        <w:t>3</w:t>
      </w:r>
      <w:r w:rsidRPr="00F21BAF">
        <w:t>.</w:t>
      </w:r>
      <w:r w:rsidRPr="00F21BAF">
        <w:rPr>
          <w:lang w:val="en-US"/>
        </w:rPr>
        <w:t> </w:t>
      </w:r>
      <w:r w:rsidRPr="00F21BAF">
        <w:t xml:space="preserve">При исполнении служебных обязанностей </w:t>
      </w:r>
      <w:r w:rsidR="000623B5">
        <w:t>старший</w:t>
      </w:r>
      <w:r w:rsidR="00C818BC" w:rsidRPr="00F21BAF">
        <w:t xml:space="preserve"> </w:t>
      </w:r>
      <w:r w:rsidRPr="00F21BAF">
        <w:t>государственный налоговый инспектор вправе самостоятельно принимать решения по вопросам</w:t>
      </w:r>
      <w:r w:rsidR="00C818BC" w:rsidRPr="00F21BAF">
        <w:t>:</w:t>
      </w:r>
    </w:p>
    <w:p w:rsidR="00C5638A" w:rsidRPr="00371C1F" w:rsidRDefault="00C5638A" w:rsidP="00D5019B">
      <w:pPr>
        <w:spacing w:after="0" w:line="240" w:lineRule="auto"/>
        <w:ind w:firstLine="709"/>
        <w:jc w:val="both"/>
      </w:pPr>
      <w:r w:rsidRPr="00371C1F">
        <w:t xml:space="preserve">подготовки заключений </w:t>
      </w:r>
      <w:r w:rsidR="00A30BB6" w:rsidRPr="00371C1F">
        <w:t xml:space="preserve">по существу поступивших жалоб </w:t>
      </w:r>
      <w:r w:rsidRPr="00371C1F">
        <w:t xml:space="preserve">(апелляционных жалоб) </w:t>
      </w:r>
      <w:r w:rsidR="00A30BB6" w:rsidRPr="00371C1F">
        <w:t xml:space="preserve">налогоплательщиков (налоговых агентов, плательщиков сборов) </w:t>
      </w:r>
      <w:r w:rsidRPr="00371C1F">
        <w:t xml:space="preserve">на акты налогового контроля, </w:t>
      </w:r>
      <w:r w:rsidR="00A30BB6" w:rsidRPr="00371C1F">
        <w:t xml:space="preserve">на действия (бездействие) </w:t>
      </w:r>
      <w:r w:rsidRPr="00371C1F">
        <w:t xml:space="preserve">должностных лиц </w:t>
      </w:r>
      <w:r w:rsidR="00A30BB6" w:rsidRPr="00371C1F">
        <w:t>инспекции</w:t>
      </w:r>
      <w:r w:rsidRPr="00371C1F">
        <w:t>;</w:t>
      </w:r>
    </w:p>
    <w:p w:rsidR="00A30BB6" w:rsidRPr="00F21BAF" w:rsidRDefault="00C5638A" w:rsidP="00D5019B">
      <w:pPr>
        <w:spacing w:after="0" w:line="240" w:lineRule="auto"/>
        <w:ind w:firstLine="709"/>
        <w:jc w:val="both"/>
      </w:pPr>
      <w:r w:rsidRPr="00371C1F">
        <w:t xml:space="preserve">подготовки правовых оценок </w:t>
      </w:r>
      <w:r w:rsidR="00A30BB6" w:rsidRPr="00371C1F">
        <w:t>письменных возражений налогоплательщиков на акты налоговых проверок.</w:t>
      </w:r>
    </w:p>
    <w:p w:rsidR="00C322BD" w:rsidRPr="00F21BAF" w:rsidRDefault="00D20E9F" w:rsidP="00D5019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1</w:t>
      </w:r>
      <w:r w:rsidR="00C5638A">
        <w:t>4</w:t>
      </w:r>
      <w:r w:rsidRPr="00F21BAF">
        <w:t>.</w:t>
      </w:r>
      <w:r w:rsidRPr="00F21BAF">
        <w:rPr>
          <w:lang w:val="en-US"/>
        </w:rPr>
        <w:t> </w:t>
      </w:r>
      <w:r w:rsidRPr="00F21BAF">
        <w:t xml:space="preserve">При исполнении служебных обязанностей </w:t>
      </w:r>
      <w:r w:rsidR="00371C1F">
        <w:t>старший</w:t>
      </w:r>
      <w:r w:rsidR="000017B0" w:rsidRPr="00F21BAF">
        <w:t xml:space="preserve"> </w:t>
      </w:r>
      <w:r w:rsidRPr="00F21BAF">
        <w:t>государственный налоговый инспектор обязан самостоятельно принимать решения по вопросам</w:t>
      </w:r>
      <w:r w:rsidR="00C322BD" w:rsidRPr="00F21BAF">
        <w:t>:</w:t>
      </w:r>
    </w:p>
    <w:p w:rsidR="00C322BD" w:rsidRPr="00F21BAF" w:rsidRDefault="00C322BD" w:rsidP="00D5019B">
      <w:pPr>
        <w:snapToGrid w:val="0"/>
        <w:spacing w:after="0" w:line="240" w:lineRule="auto"/>
        <w:ind w:firstLine="709"/>
        <w:jc w:val="both"/>
      </w:pPr>
      <w:r w:rsidRPr="00F21BAF">
        <w:t>подготовки, сбора и анализа закрепленной отчетности для представления в УФНС России по Оренбургской области;</w:t>
      </w:r>
    </w:p>
    <w:p w:rsidR="00C322BD" w:rsidRPr="00F21BAF" w:rsidRDefault="00C322BD" w:rsidP="00D5019B">
      <w:pPr>
        <w:snapToGrid w:val="0"/>
        <w:spacing w:after="0" w:line="240" w:lineRule="auto"/>
        <w:ind w:firstLine="709"/>
        <w:jc w:val="both"/>
      </w:pPr>
      <w:r w:rsidRPr="00F21BAF">
        <w:t>формирования и использования информационных ресурсов;</w:t>
      </w:r>
    </w:p>
    <w:p w:rsidR="00C322BD" w:rsidRPr="00F21BAF" w:rsidRDefault="00C322BD" w:rsidP="00D5019B">
      <w:pPr>
        <w:snapToGrid w:val="0"/>
        <w:spacing w:after="0" w:line="240" w:lineRule="auto"/>
        <w:ind w:firstLine="709"/>
        <w:jc w:val="both"/>
      </w:pPr>
      <w:r w:rsidRPr="00F21BAF">
        <w:t>взаимодействия между отделами инспекции и обмена информацией в рамках исполняемых обязанностей.</w:t>
      </w:r>
    </w:p>
    <w:p w:rsidR="00D20E9F" w:rsidRPr="00F21BAF" w:rsidRDefault="00D20E9F" w:rsidP="00D5019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V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 xml:space="preserve">Перечень вопросов, по которым </w:t>
      </w:r>
      <w:r w:rsidR="00371C1F">
        <w:rPr>
          <w:b/>
          <w:bCs/>
        </w:rPr>
        <w:t>старший</w:t>
      </w:r>
      <w:r w:rsidR="00E95B25" w:rsidRPr="00F21BAF">
        <w:rPr>
          <w:b/>
          <w:bCs/>
        </w:rPr>
        <w:t xml:space="preserve"> </w:t>
      </w:r>
      <w:r w:rsidRPr="00F21BAF">
        <w:rPr>
          <w:b/>
          <w:bCs/>
        </w:rPr>
        <w:t>государственный налоговый инспектор</w:t>
      </w:r>
      <w:r w:rsidR="00A03FEA" w:rsidRPr="00F21BAF">
        <w:rPr>
          <w:b/>
          <w:bCs/>
        </w:rPr>
        <w:t xml:space="preserve"> </w:t>
      </w:r>
      <w:r w:rsidRPr="00F21BAF">
        <w:rPr>
          <w:b/>
          <w:bCs/>
        </w:rPr>
        <w:t>вправе или обязан участвовать при подготовке проектов нормативных правовых актов и</w:t>
      </w:r>
      <w:r w:rsidR="00C5638A">
        <w:rPr>
          <w:b/>
          <w:bCs/>
        </w:rPr>
        <w:t xml:space="preserve"> </w:t>
      </w:r>
      <w:r w:rsidRPr="00F21BAF">
        <w:rPr>
          <w:b/>
          <w:bCs/>
        </w:rPr>
        <w:t>(или) проектов управленческих и иных решений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1</w:t>
      </w:r>
      <w:r w:rsidR="00C5638A">
        <w:t>5</w:t>
      </w:r>
      <w:r w:rsidRPr="00F21BAF">
        <w:t>.</w:t>
      </w:r>
      <w:r w:rsidRPr="00F21BAF">
        <w:rPr>
          <w:lang w:val="en-US"/>
        </w:rPr>
        <w:t> </w:t>
      </w:r>
      <w:r w:rsidR="005A1688">
        <w:t>Старший</w:t>
      </w:r>
      <w:r w:rsidR="00E95B25" w:rsidRPr="00F21BAF">
        <w:t xml:space="preserve"> г</w:t>
      </w:r>
      <w:r w:rsidRPr="00F21BAF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1D08E2" w:rsidRPr="00F21BAF" w:rsidRDefault="001D08E2" w:rsidP="00C5638A">
      <w:pPr>
        <w:spacing w:after="0" w:line="240" w:lineRule="auto"/>
        <w:ind w:firstLine="709"/>
        <w:jc w:val="both"/>
      </w:pPr>
      <w:r w:rsidRPr="00F21BAF"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1</w:t>
      </w:r>
      <w:r w:rsidR="00C5638A">
        <w:t>6</w:t>
      </w:r>
      <w:r w:rsidRPr="00F21BAF">
        <w:t>.</w:t>
      </w:r>
      <w:r w:rsidR="00C5638A">
        <w:t> </w:t>
      </w:r>
      <w:r w:rsidR="005A1688">
        <w:t xml:space="preserve">Старший </w:t>
      </w:r>
      <w:r w:rsidR="00E95B25" w:rsidRPr="00F21BAF">
        <w:t>г</w:t>
      </w:r>
      <w:r w:rsidRPr="00F21BAF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 xml:space="preserve">положений об отделе и </w:t>
      </w:r>
      <w:r w:rsidR="00A03FEA" w:rsidRPr="00F21BAF">
        <w:t>инспекции</w:t>
      </w:r>
      <w:r w:rsidRPr="00F21BAF">
        <w:t>;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графика отпусков гражданских служащих отдела;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lastRenderedPageBreak/>
        <w:t>иных актов по поручению непосредственного руководителя и руководства управления.</w:t>
      </w:r>
    </w:p>
    <w:p w:rsidR="00D20E9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C5638A" w:rsidRPr="00F21BAF" w:rsidRDefault="00C5638A" w:rsidP="00C56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VI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 xml:space="preserve">Сроки и процедуры подготовки, рассмотрения проектов </w:t>
      </w:r>
      <w:r w:rsidRPr="00F21BAF">
        <w:rPr>
          <w:b/>
          <w:bCs/>
        </w:rPr>
        <w:br/>
        <w:t xml:space="preserve">управленческих и иных решений, порядок согласования и </w:t>
      </w: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</w:rPr>
        <w:t>принятия данных решений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30BB6" w:rsidRPr="00F21BAF" w:rsidRDefault="00D20E9F" w:rsidP="00C5638A">
      <w:pPr>
        <w:spacing w:after="0" w:line="240" w:lineRule="auto"/>
        <w:ind w:firstLine="709"/>
        <w:jc w:val="both"/>
      </w:pPr>
      <w:r w:rsidRPr="00F21BAF">
        <w:t>1</w:t>
      </w:r>
      <w:r w:rsidR="00C5638A">
        <w:t>7</w:t>
      </w:r>
      <w:r w:rsidRPr="00F21BAF">
        <w:t>.</w:t>
      </w:r>
      <w:r w:rsidRPr="00F21BAF">
        <w:rPr>
          <w:lang w:val="en-US"/>
        </w:rPr>
        <w:t> </w:t>
      </w:r>
      <w:r w:rsidR="00A30BB6" w:rsidRPr="00F21BAF">
        <w:t xml:space="preserve">В соответствии со своими должностными обязанностями </w:t>
      </w:r>
      <w:r w:rsidR="007B169F">
        <w:t>старший</w:t>
      </w:r>
      <w:r w:rsidR="00A30BB6" w:rsidRPr="00F21BAF">
        <w:t xml:space="preserve"> государственный налоговый инспектор отдела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</w:t>
      </w:r>
      <w:proofErr w:type="gramStart"/>
      <w:r w:rsidR="00A30BB6" w:rsidRPr="00F21BAF">
        <w:t>г</w:t>
      </w:r>
      <w:proofErr w:type="gramEnd"/>
      <w:r w:rsidR="00A30BB6" w:rsidRPr="00F21BAF">
        <w:t>. Орску Оренбургской области.</w:t>
      </w:r>
    </w:p>
    <w:p w:rsidR="001D08E2" w:rsidRDefault="001D08E2" w:rsidP="00C56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C5638A" w:rsidRPr="00F21BAF" w:rsidRDefault="00C5638A" w:rsidP="00C56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VII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>Порядок служебного взаимодействия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1BAF">
        <w:t>1</w:t>
      </w:r>
      <w:r w:rsidR="00C5638A">
        <w:t>8</w:t>
      </w:r>
      <w:r w:rsidRPr="00F21BAF">
        <w:t>.</w:t>
      </w:r>
      <w:r w:rsidRPr="00F21BAF">
        <w:rPr>
          <w:lang w:val="en-US"/>
        </w:rPr>
        <w:t> </w:t>
      </w:r>
      <w:proofErr w:type="gramStart"/>
      <w:r w:rsidRPr="00F21BAF">
        <w:t xml:space="preserve">Взаимодействие </w:t>
      </w:r>
      <w:r w:rsidR="000623B5">
        <w:t>старшего</w:t>
      </w:r>
      <w:r w:rsidR="00E95B25" w:rsidRPr="00F21BAF">
        <w:t xml:space="preserve"> </w:t>
      </w:r>
      <w:r w:rsidRPr="00F21BAF">
        <w:t>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</w:t>
      </w:r>
      <w:r w:rsidRPr="00F21BAF">
        <w:rPr>
          <w:lang w:val="en-US"/>
        </w:rPr>
        <w:t> </w:t>
      </w:r>
      <w:r w:rsidRPr="00F21BAF">
        <w:t>885 «Об утверждении общих принципов служебного поведения государственных служащих» (Собрание законодательства Российской Федерации, 2002, № 33,ст</w:t>
      </w:r>
      <w:proofErr w:type="gramEnd"/>
      <w:r w:rsidRPr="00F21BAF">
        <w:t xml:space="preserve">. </w:t>
      </w:r>
      <w:proofErr w:type="gramStart"/>
      <w:r w:rsidRPr="00F21BAF">
        <w:t>3196; 2009, № 29, ст. 3658), и требований к служебному поведению, установленных статьей 18 Федерального закона от 27.07.2004 №</w:t>
      </w:r>
      <w:r w:rsidRPr="00F21BAF">
        <w:rPr>
          <w:lang w:val="en-US"/>
        </w:rPr>
        <w:t> </w:t>
      </w:r>
      <w:r w:rsidRPr="00F21BAF">
        <w:t>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20E9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5638A" w:rsidRPr="00F21BAF" w:rsidRDefault="00C5638A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VIII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</w:rPr>
        <w:t>Федеральной налоговой службы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1395C" w:rsidRPr="00F21BAF" w:rsidRDefault="00D20E9F" w:rsidP="00C5638A">
      <w:pPr>
        <w:spacing w:after="0" w:line="240" w:lineRule="auto"/>
        <w:ind w:firstLine="709"/>
        <w:jc w:val="both"/>
      </w:pPr>
      <w:r w:rsidRPr="00F21BAF">
        <w:t>1</w:t>
      </w:r>
      <w:r w:rsidR="00C5638A">
        <w:t>9</w:t>
      </w:r>
      <w:r w:rsidRPr="00F21BAF">
        <w:t>.</w:t>
      </w:r>
      <w:r w:rsidRPr="00F21BAF">
        <w:rPr>
          <w:lang w:val="en-US"/>
        </w:rPr>
        <w:t> </w:t>
      </w:r>
      <w:r w:rsidR="00A1395C" w:rsidRPr="00F21BAF"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7B169F">
        <w:t>старший</w:t>
      </w:r>
      <w:r w:rsidR="000017B0" w:rsidRPr="00F21BAF">
        <w:t xml:space="preserve"> </w:t>
      </w:r>
      <w:r w:rsidR="00A1395C" w:rsidRPr="00F21BAF">
        <w:t>государственный налоговый инспектор</w:t>
      </w:r>
      <w:r w:rsidR="00A1395C" w:rsidRPr="00F21BAF">
        <w:rPr>
          <w:color w:val="FF0000"/>
        </w:rPr>
        <w:t xml:space="preserve"> </w:t>
      </w:r>
      <w:r w:rsidR="00A1395C" w:rsidRPr="00F21BAF">
        <w:t xml:space="preserve">Отдела Инспекции </w:t>
      </w:r>
      <w:r w:rsidR="00A30BB6" w:rsidRPr="00F21BAF">
        <w:t>участвует в обеспечении условий для реализации прав налогоплательщиков (налоговых агентов, плательщиков сборов) на обжалование актов налоговых проверок, решений, действий или бездействия налоговых органов и их должностных лиц.</w:t>
      </w:r>
    </w:p>
    <w:p w:rsidR="00A30BB6" w:rsidRDefault="00A30BB6" w:rsidP="00C56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C5638A" w:rsidRPr="00F21BAF" w:rsidRDefault="00C5638A" w:rsidP="00C56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  <w:lang w:val="en-US"/>
        </w:rPr>
        <w:t>IX</w:t>
      </w:r>
      <w:r w:rsidRPr="00F21BAF">
        <w:rPr>
          <w:b/>
          <w:bCs/>
        </w:rPr>
        <w:t>.</w:t>
      </w:r>
      <w:r w:rsidRPr="00F21BAF">
        <w:rPr>
          <w:b/>
          <w:bCs/>
          <w:lang w:val="en-US"/>
        </w:rPr>
        <w:t> </w:t>
      </w:r>
      <w:r w:rsidRPr="00F21BAF">
        <w:rPr>
          <w:b/>
          <w:bCs/>
        </w:rPr>
        <w:t>Показатели эффективности и результативности</w:t>
      </w:r>
    </w:p>
    <w:p w:rsidR="00D20E9F" w:rsidRPr="00F21BA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21BAF">
        <w:rPr>
          <w:b/>
          <w:bCs/>
        </w:rPr>
        <w:t>профессиональной служебной деятельности</w:t>
      </w:r>
    </w:p>
    <w:p w:rsidR="00D20E9F" w:rsidRPr="00F21BAF" w:rsidRDefault="00D20E9F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F21BAF" w:rsidRDefault="00C5638A" w:rsidP="00C563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20</w:t>
      </w:r>
      <w:r w:rsidR="00D20E9F" w:rsidRPr="00F21BAF">
        <w:t>.</w:t>
      </w:r>
      <w:r w:rsidR="00D20E9F" w:rsidRPr="00F21BAF">
        <w:rPr>
          <w:lang w:val="en-US"/>
        </w:rPr>
        <w:t> </w:t>
      </w:r>
      <w:r w:rsidR="00D20E9F" w:rsidRPr="00F21BAF">
        <w:t xml:space="preserve">Эффективность и результативность профессиональной служебной деятельности </w:t>
      </w:r>
      <w:r w:rsidR="000623B5">
        <w:t>старшего</w:t>
      </w:r>
      <w:r w:rsidR="00E95B25" w:rsidRPr="00F21BAF">
        <w:t xml:space="preserve"> </w:t>
      </w:r>
      <w:r w:rsidR="00D20E9F" w:rsidRPr="00F21BAF">
        <w:t>государственного налогового инспектора оценивается по следующим показателям: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  <w:r w:rsidRPr="00F21BAF"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  <w:r w:rsidRPr="00F21BAF">
        <w:t>своевременности и оперативности выполнения поручений;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  <w:r w:rsidRPr="00F21BAF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  <w:r w:rsidRPr="00F21BAF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  <w:r w:rsidRPr="00F21BAF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  <w:r w:rsidRPr="00F21BAF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  <w:r w:rsidRPr="00F21BAF">
        <w:t>осознанию ответственности за последствия своих действий.</w:t>
      </w:r>
    </w:p>
    <w:p w:rsidR="00E95B25" w:rsidRPr="00F21BAF" w:rsidRDefault="00E95B25" w:rsidP="00C5638A">
      <w:pPr>
        <w:spacing w:after="0" w:line="240" w:lineRule="auto"/>
        <w:ind w:firstLine="709"/>
        <w:jc w:val="both"/>
      </w:pPr>
    </w:p>
    <w:p w:rsidR="00341973" w:rsidRPr="00F21BAF" w:rsidRDefault="00341973"/>
    <w:sectPr w:rsidR="00341973" w:rsidRPr="00F21BAF" w:rsidSect="00F21BAF">
      <w:pgSz w:w="12240" w:h="15840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D4" w:rsidRDefault="00C77DD4" w:rsidP="00636411">
      <w:pPr>
        <w:spacing w:after="0" w:line="240" w:lineRule="auto"/>
      </w:pPr>
      <w:r>
        <w:separator/>
      </w:r>
    </w:p>
  </w:endnote>
  <w:endnote w:type="continuationSeparator" w:id="0">
    <w:p w:rsidR="00C77DD4" w:rsidRDefault="00C77DD4" w:rsidP="0063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D4" w:rsidRDefault="00C77DD4" w:rsidP="00636411">
      <w:pPr>
        <w:spacing w:after="0" w:line="240" w:lineRule="auto"/>
      </w:pPr>
      <w:r>
        <w:separator/>
      </w:r>
    </w:p>
  </w:footnote>
  <w:footnote w:type="continuationSeparator" w:id="0">
    <w:p w:rsidR="00C77DD4" w:rsidRDefault="00C77DD4" w:rsidP="0063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114"/>
    <w:multiLevelType w:val="hybridMultilevel"/>
    <w:tmpl w:val="4D260534"/>
    <w:lvl w:ilvl="0" w:tplc="DF52E3A8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E9F"/>
    <w:rsid w:val="000017B0"/>
    <w:rsid w:val="00037ACD"/>
    <w:rsid w:val="0005685B"/>
    <w:rsid w:val="000623B5"/>
    <w:rsid w:val="000C5647"/>
    <w:rsid w:val="000D3D34"/>
    <w:rsid w:val="000F7DD8"/>
    <w:rsid w:val="00175CEF"/>
    <w:rsid w:val="001D08E2"/>
    <w:rsid w:val="001F0EAD"/>
    <w:rsid w:val="00215710"/>
    <w:rsid w:val="002408E4"/>
    <w:rsid w:val="002807CB"/>
    <w:rsid w:val="002A286C"/>
    <w:rsid w:val="00341973"/>
    <w:rsid w:val="00371C1F"/>
    <w:rsid w:val="0038226F"/>
    <w:rsid w:val="003B7C2E"/>
    <w:rsid w:val="0040169D"/>
    <w:rsid w:val="00473BF3"/>
    <w:rsid w:val="004D6CB9"/>
    <w:rsid w:val="005A1688"/>
    <w:rsid w:val="00623947"/>
    <w:rsid w:val="00624622"/>
    <w:rsid w:val="00636411"/>
    <w:rsid w:val="006368D1"/>
    <w:rsid w:val="00650152"/>
    <w:rsid w:val="006C46BF"/>
    <w:rsid w:val="00706C3B"/>
    <w:rsid w:val="00707089"/>
    <w:rsid w:val="007A3945"/>
    <w:rsid w:val="007B169F"/>
    <w:rsid w:val="007C7D56"/>
    <w:rsid w:val="007F6A3B"/>
    <w:rsid w:val="00800A89"/>
    <w:rsid w:val="00812517"/>
    <w:rsid w:val="0083475B"/>
    <w:rsid w:val="008349D5"/>
    <w:rsid w:val="0088064B"/>
    <w:rsid w:val="00884938"/>
    <w:rsid w:val="00885028"/>
    <w:rsid w:val="008C76CA"/>
    <w:rsid w:val="0094023A"/>
    <w:rsid w:val="00951CAE"/>
    <w:rsid w:val="00981DC4"/>
    <w:rsid w:val="009D04D0"/>
    <w:rsid w:val="009E114B"/>
    <w:rsid w:val="00A03AE6"/>
    <w:rsid w:val="00A03FEA"/>
    <w:rsid w:val="00A10F9B"/>
    <w:rsid w:val="00A1395C"/>
    <w:rsid w:val="00A30BB6"/>
    <w:rsid w:val="00AE160A"/>
    <w:rsid w:val="00BC4356"/>
    <w:rsid w:val="00C03FB9"/>
    <w:rsid w:val="00C04731"/>
    <w:rsid w:val="00C27A01"/>
    <w:rsid w:val="00C322BD"/>
    <w:rsid w:val="00C5638A"/>
    <w:rsid w:val="00C77DD4"/>
    <w:rsid w:val="00C818BC"/>
    <w:rsid w:val="00D20E9F"/>
    <w:rsid w:val="00D5019B"/>
    <w:rsid w:val="00D50F09"/>
    <w:rsid w:val="00DF3A63"/>
    <w:rsid w:val="00E23B1D"/>
    <w:rsid w:val="00E41ABD"/>
    <w:rsid w:val="00E511B3"/>
    <w:rsid w:val="00E626C1"/>
    <w:rsid w:val="00E70652"/>
    <w:rsid w:val="00E95B25"/>
    <w:rsid w:val="00EA474A"/>
    <w:rsid w:val="00ED498E"/>
    <w:rsid w:val="00F01047"/>
    <w:rsid w:val="00F21BAF"/>
    <w:rsid w:val="00F6072A"/>
    <w:rsid w:val="00F616EC"/>
    <w:rsid w:val="00F835ED"/>
    <w:rsid w:val="00F9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6072A"/>
    <w:rPr>
      <w:lang w:val="en-US"/>
    </w:rPr>
  </w:style>
  <w:style w:type="paragraph" w:styleId="a6">
    <w:name w:val="No Spacing"/>
    <w:link w:val="a5"/>
    <w:uiPriority w:val="99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uiPriority w:val="99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037ACD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37ACD"/>
    <w:rPr>
      <w:rFonts w:asciiTheme="minorHAnsi" w:hAnsiTheme="minorHAnsi" w:cstheme="minorBidi"/>
      <w:sz w:val="20"/>
      <w:szCs w:val="20"/>
    </w:rPr>
  </w:style>
  <w:style w:type="character" w:customStyle="1" w:styleId="ab">
    <w:name w:val="Абзац списка Знак"/>
    <w:link w:val="ac"/>
    <w:uiPriority w:val="99"/>
    <w:locked/>
    <w:rsid w:val="00037ACD"/>
    <w:rPr>
      <w:sz w:val="22"/>
      <w:lang w:val="en-US"/>
    </w:rPr>
  </w:style>
  <w:style w:type="paragraph" w:styleId="ac">
    <w:name w:val="List Paragraph"/>
    <w:basedOn w:val="a"/>
    <w:link w:val="ab"/>
    <w:uiPriority w:val="99"/>
    <w:qFormat/>
    <w:rsid w:val="00037ACD"/>
    <w:pPr>
      <w:spacing w:after="0" w:line="240" w:lineRule="auto"/>
      <w:ind w:left="720"/>
      <w:contextualSpacing/>
      <w:jc w:val="both"/>
    </w:pPr>
    <w:rPr>
      <w:sz w:val="22"/>
      <w:lang w:val="en-US"/>
    </w:rPr>
  </w:style>
  <w:style w:type="paragraph" w:customStyle="1" w:styleId="ad">
    <w:name w:val="Таблицы (моноширинный)"/>
    <w:basedOn w:val="a"/>
    <w:next w:val="a"/>
    <w:uiPriority w:val="99"/>
    <w:rsid w:val="001D08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e">
    <w:name w:val="Body Text Indent"/>
    <w:basedOn w:val="a"/>
    <w:link w:val="af"/>
    <w:uiPriority w:val="99"/>
    <w:rsid w:val="00E626C1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E626C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5614-55-133</cp:lastModifiedBy>
  <cp:revision>8</cp:revision>
  <dcterms:created xsi:type="dcterms:W3CDTF">2019-05-07T11:32:00Z</dcterms:created>
  <dcterms:modified xsi:type="dcterms:W3CDTF">2019-05-13T05:32:00Z</dcterms:modified>
</cp:coreProperties>
</file>